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6B" w:rsidRPr="007F187D" w:rsidRDefault="007F187D" w:rsidP="007F18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87D">
        <w:rPr>
          <w:rFonts w:ascii="Times New Roman" w:hAnsi="Times New Roman" w:cs="Times New Roman"/>
          <w:sz w:val="24"/>
          <w:szCs w:val="24"/>
        </w:rPr>
        <w:t>Согласно подпункта "ж" пункта 1 Указа Президента № 968 от 29.12.2022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в период проведения специальной военной операции и впредь до издания соответствующих нормативных правовых актов Российской Федерации, размещение сводной таблицы сведений о доходах, расходах, об имуществе и обязательствах имущественного характера, представленных лицом, замещающим муниципальную должность Большеуринского сельсовета Канского района Краснояр</w:t>
      </w:r>
      <w:r>
        <w:rPr>
          <w:rFonts w:ascii="Times New Roman" w:hAnsi="Times New Roman" w:cs="Times New Roman"/>
          <w:sz w:val="24"/>
          <w:szCs w:val="24"/>
        </w:rPr>
        <w:t>ского края на постоянной основе</w:t>
      </w:r>
      <w:r w:rsidRPr="007F187D">
        <w:rPr>
          <w:rFonts w:ascii="Times New Roman" w:hAnsi="Times New Roman" w:cs="Times New Roman"/>
          <w:sz w:val="24"/>
          <w:szCs w:val="24"/>
        </w:rPr>
        <w:t xml:space="preserve"> за 2022 год на официальном сайте органа </w:t>
      </w:r>
      <w:r w:rsidR="005A3A96" w:rsidRPr="007F187D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87D">
        <w:rPr>
          <w:rFonts w:ascii="Times New Roman" w:hAnsi="Times New Roman" w:cs="Times New Roman"/>
          <w:sz w:val="24"/>
          <w:szCs w:val="24"/>
        </w:rPr>
        <w:t>самоуправления в информационно-телекоммуникационной сети "Интернет" не осуществляется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E726B" w:rsidRPr="007F187D" w:rsidSect="00EE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87D"/>
    <w:rsid w:val="0018397C"/>
    <w:rsid w:val="005A3A96"/>
    <w:rsid w:val="007F187D"/>
    <w:rsid w:val="00EE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2023-06-13T08:47:00Z</dcterms:created>
  <dcterms:modified xsi:type="dcterms:W3CDTF">2023-06-13T08:48:00Z</dcterms:modified>
</cp:coreProperties>
</file>