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7D" w:rsidRDefault="0000737D" w:rsidP="00AA76A4">
      <w:pPr>
        <w:spacing w:line="240" w:lineRule="exact"/>
        <w:ind w:right="6093"/>
        <w:jc w:val="both"/>
        <w:rPr>
          <w:rFonts w:eastAsiaTheme="minorHAnsi"/>
          <w:lang w:eastAsia="en-US"/>
        </w:rPr>
      </w:pPr>
    </w:p>
    <w:p w:rsidR="00B92B02" w:rsidRDefault="00B92B02" w:rsidP="00AA76A4">
      <w:pPr>
        <w:spacing w:line="240" w:lineRule="exact"/>
        <w:ind w:right="6093"/>
        <w:jc w:val="both"/>
      </w:pPr>
      <w:r>
        <w:t>О результатах проверки законодательства о владении, пользовании, распоряжении имуществом</w:t>
      </w:r>
    </w:p>
    <w:p w:rsidR="00B92B02" w:rsidRDefault="00B92B02"/>
    <w:p w:rsidR="00865242" w:rsidRDefault="00807659" w:rsidP="00807659">
      <w:pPr>
        <w:ind w:firstLine="709"/>
        <w:jc w:val="both"/>
      </w:pPr>
      <w:r>
        <w:t xml:space="preserve">По результатам проверки, проведенной </w:t>
      </w:r>
      <w:proofErr w:type="spellStart"/>
      <w:r w:rsidR="00B92B02">
        <w:t>Канской</w:t>
      </w:r>
      <w:proofErr w:type="spellEnd"/>
      <w:r w:rsidR="00B92B02">
        <w:t xml:space="preserve"> межрайонной прокуратурой</w:t>
      </w:r>
      <w:r>
        <w:t>, установлено</w:t>
      </w:r>
      <w:r w:rsidR="00B92B02">
        <w:t xml:space="preserve">, что </w:t>
      </w:r>
      <w:r w:rsidR="00865242">
        <w:t xml:space="preserve">нежилое здание </w:t>
      </w:r>
      <w:r w:rsidR="00E828B1">
        <w:t xml:space="preserve">бывшей инфекционной детской больницы </w:t>
      </w:r>
      <w:r w:rsidR="00865242">
        <w:t xml:space="preserve">по адресу: </w:t>
      </w:r>
      <w:r w:rsidR="00865242" w:rsidRPr="00865242">
        <w:t>Красноярский край, г. Канск, ул. 40 лет Октября, д. 53Г,</w:t>
      </w:r>
      <w:r w:rsidR="00865242">
        <w:t xml:space="preserve"> фактически не используется</w:t>
      </w:r>
      <w:r w:rsidR="00E828B1">
        <w:t>.</w:t>
      </w:r>
      <w:r w:rsidR="00865242">
        <w:t xml:space="preserve"> </w:t>
      </w:r>
      <w:r w:rsidR="00E828B1">
        <w:t>Н</w:t>
      </w:r>
      <w:r w:rsidR="00865242" w:rsidRPr="00865242">
        <w:t>а территории отсутствует целостное ограждение, к н</w:t>
      </w:r>
      <w:r w:rsidR="001B56BC">
        <w:t>ему</w:t>
      </w:r>
      <w:r w:rsidR="00865242" w:rsidRPr="00865242">
        <w:t xml:space="preserve"> имеется свободный доступ неограниченного числа лиц, что создает угрозу жизни и здоровью неопределенного круга лиц, в том числе несовершеннолетних</w:t>
      </w:r>
      <w:r>
        <w:t>, само здание находится в собственности физического лица.</w:t>
      </w:r>
    </w:p>
    <w:p w:rsidR="00807659" w:rsidRDefault="002B48D4" w:rsidP="002B48D4">
      <w:pPr>
        <w:ind w:firstLine="709"/>
        <w:jc w:val="both"/>
      </w:pPr>
      <w:r>
        <w:t>В 2021 в администрацию поступали обращения по вопросу ограждения здания бывшей инфекционной детской больницы, расположенной</w:t>
      </w:r>
      <w:r w:rsidR="00807659">
        <w:t xml:space="preserve"> по вышеуказанному адресу, однако направленные собственнику письма оставлены без внимания. </w:t>
      </w:r>
      <w:r>
        <w:t xml:space="preserve"> </w:t>
      </w:r>
    </w:p>
    <w:p w:rsidR="002B48D4" w:rsidRDefault="002B48D4">
      <w:pPr>
        <w:ind w:firstLine="709"/>
        <w:jc w:val="both"/>
      </w:pPr>
      <w:r>
        <w:t xml:space="preserve">На основании изложенного, </w:t>
      </w:r>
      <w:proofErr w:type="spellStart"/>
      <w:r>
        <w:t>Канским</w:t>
      </w:r>
      <w:proofErr w:type="spellEnd"/>
      <w:r>
        <w:t xml:space="preserve"> межрайонным прокурором в интересах неопределенного круга лиц в </w:t>
      </w:r>
      <w:proofErr w:type="spellStart"/>
      <w:r>
        <w:t>Канский</w:t>
      </w:r>
      <w:proofErr w:type="spellEnd"/>
      <w:r>
        <w:t xml:space="preserve"> городской суд направлено исковое заявление об </w:t>
      </w:r>
      <w:proofErr w:type="spellStart"/>
      <w:r>
        <w:t>обязании</w:t>
      </w:r>
      <w:proofErr w:type="spellEnd"/>
      <w:r>
        <w:t xml:space="preserve"> собственника вышеназванного здания </w:t>
      </w:r>
      <w:r w:rsidRPr="002B48D4">
        <w:t>принять меры, препятствующие несанкционированному доступу людей</w:t>
      </w:r>
      <w:r w:rsidR="00807659">
        <w:t xml:space="preserve"> путем установления целостного ограждения по периметру.</w:t>
      </w:r>
      <w:r>
        <w:t xml:space="preserve"> </w:t>
      </w:r>
    </w:p>
    <w:p w:rsidR="002B48D4" w:rsidRDefault="002B48D4">
      <w:pPr>
        <w:ind w:firstLine="709"/>
        <w:jc w:val="both"/>
      </w:pPr>
      <w:r>
        <w:t xml:space="preserve">Решением </w:t>
      </w:r>
      <w:proofErr w:type="spellStart"/>
      <w:r>
        <w:t>Канског</w:t>
      </w:r>
      <w:r w:rsidR="006F0B2C">
        <w:t>о</w:t>
      </w:r>
      <w:proofErr w:type="spellEnd"/>
      <w:r w:rsidR="00FA57AA">
        <w:t xml:space="preserve"> городского суда от 19.07.2023 исковые требования удовлетворены в полном объеме</w:t>
      </w:r>
      <w:r w:rsidR="00807659">
        <w:t xml:space="preserve">, исполнение которого находится на </w:t>
      </w:r>
      <w:r w:rsidR="00656977">
        <w:t xml:space="preserve">контроле </w:t>
      </w:r>
      <w:proofErr w:type="spellStart"/>
      <w:r w:rsidR="00656977">
        <w:t>Канской</w:t>
      </w:r>
      <w:proofErr w:type="spellEnd"/>
      <w:r w:rsidR="00656977">
        <w:t xml:space="preserve"> межрайонной прокуратуры.</w:t>
      </w:r>
    </w:p>
    <w:p w:rsidR="00656977" w:rsidRDefault="00656977" w:rsidP="00656977">
      <w:pPr>
        <w:jc w:val="both"/>
      </w:pPr>
    </w:p>
    <w:p w:rsidR="00FA57AA" w:rsidRDefault="00FA57AA" w:rsidP="00FA57AA">
      <w:pPr>
        <w:spacing w:line="240" w:lineRule="exact"/>
      </w:pPr>
    </w:p>
    <w:p w:rsidR="0000737D" w:rsidRPr="00E828B1" w:rsidRDefault="0000737D" w:rsidP="00FA57AA">
      <w:pPr>
        <w:spacing w:line="240" w:lineRule="exact"/>
      </w:pPr>
      <w:bookmarkStart w:id="0" w:name="_GoBack"/>
      <w:bookmarkEnd w:id="0"/>
    </w:p>
    <w:sectPr w:rsidR="0000737D" w:rsidRPr="00E828B1" w:rsidSect="00B92B0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02"/>
    <w:rsid w:val="0000737D"/>
    <w:rsid w:val="000F14A7"/>
    <w:rsid w:val="001B56BC"/>
    <w:rsid w:val="002B48D4"/>
    <w:rsid w:val="00477DBE"/>
    <w:rsid w:val="00656977"/>
    <w:rsid w:val="006F0B2C"/>
    <w:rsid w:val="007F213D"/>
    <w:rsid w:val="00807659"/>
    <w:rsid w:val="00865242"/>
    <w:rsid w:val="00AA76A4"/>
    <w:rsid w:val="00B92B02"/>
    <w:rsid w:val="00D4740A"/>
    <w:rsid w:val="00E828B1"/>
    <w:rsid w:val="00FA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Любимова Алина Борисовна</dc:creator>
  <cp:keywords/>
  <dc:description/>
  <cp:lastModifiedBy>user</cp:lastModifiedBy>
  <cp:revision>6</cp:revision>
  <cp:lastPrinted>2023-08-07T07:52:00Z</cp:lastPrinted>
  <dcterms:created xsi:type="dcterms:W3CDTF">2023-08-04T04:48:00Z</dcterms:created>
  <dcterms:modified xsi:type="dcterms:W3CDTF">2023-12-25T09:12:00Z</dcterms:modified>
</cp:coreProperties>
</file>