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2F8" w:rsidRPr="00A742F8" w:rsidRDefault="00A742F8" w:rsidP="00A7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F8">
        <w:rPr>
          <w:rFonts w:ascii="Times New Roman" w:hAnsi="Times New Roman" w:cs="Times New Roman"/>
          <w:b/>
          <w:sz w:val="28"/>
          <w:szCs w:val="28"/>
        </w:rPr>
        <w:t>Новые правила продажи электронных сигарет</w:t>
      </w:r>
    </w:p>
    <w:p w:rsidR="00A742F8" w:rsidRDefault="00A742F8" w:rsidP="00D62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FF1" w:rsidRDefault="00797FF1" w:rsidP="00D62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CEE">
        <w:rPr>
          <w:rFonts w:ascii="Times New Roman" w:hAnsi="Times New Roman" w:cs="Times New Roman"/>
          <w:sz w:val="28"/>
          <w:szCs w:val="28"/>
        </w:rPr>
        <w:t xml:space="preserve">В апреле 2023 года принят закон, направленный на ужесточение правил оборота </w:t>
      </w:r>
      <w:proofErr w:type="spellStart"/>
      <w:r w:rsidRPr="00D62CEE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D62CEE">
        <w:rPr>
          <w:rFonts w:ascii="Times New Roman" w:hAnsi="Times New Roman" w:cs="Times New Roman"/>
          <w:sz w:val="28"/>
          <w:szCs w:val="28"/>
        </w:rPr>
        <w:t xml:space="preserve"> продукции и снижение последствий ее потребления в целях защиты жизни и здоровья граждан, особенно – детей и молодежи. </w:t>
      </w:r>
    </w:p>
    <w:p w:rsidR="00A742F8" w:rsidRDefault="00D62CEE" w:rsidP="00A7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CEE">
        <w:rPr>
          <w:rFonts w:ascii="Times New Roman" w:hAnsi="Times New Roman" w:cs="Times New Roman"/>
          <w:sz w:val="28"/>
          <w:szCs w:val="28"/>
        </w:rPr>
        <w:t xml:space="preserve">Федеральный закон от 28.04.2023 № 178-ФЗ вводит существенные ограничения и запреты на продажу устройств для потребления </w:t>
      </w:r>
      <w:proofErr w:type="spellStart"/>
      <w:r w:rsidRPr="00D62CEE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D62CEE">
        <w:rPr>
          <w:rFonts w:ascii="Times New Roman" w:hAnsi="Times New Roman" w:cs="Times New Roman"/>
          <w:sz w:val="28"/>
          <w:szCs w:val="28"/>
        </w:rPr>
        <w:t xml:space="preserve"> продукции. </w:t>
      </w:r>
      <w:r w:rsidR="00A742F8" w:rsidRPr="00A742F8">
        <w:rPr>
          <w:rFonts w:ascii="Times New Roman" w:hAnsi="Times New Roman" w:cs="Times New Roman"/>
          <w:sz w:val="28"/>
          <w:szCs w:val="28"/>
        </w:rPr>
        <w:t xml:space="preserve">Так, появилось официальное определение </w:t>
      </w:r>
      <w:proofErr w:type="spellStart"/>
      <w:r w:rsidR="00A742F8" w:rsidRPr="00A742F8">
        <w:rPr>
          <w:rFonts w:ascii="Times New Roman" w:hAnsi="Times New Roman" w:cs="Times New Roman"/>
          <w:sz w:val="28"/>
          <w:szCs w:val="28"/>
        </w:rPr>
        <w:t>безни</w:t>
      </w:r>
      <w:r w:rsidR="00A742F8">
        <w:rPr>
          <w:rFonts w:ascii="Times New Roman" w:hAnsi="Times New Roman" w:cs="Times New Roman"/>
          <w:sz w:val="28"/>
          <w:szCs w:val="28"/>
        </w:rPr>
        <w:t>котиновой</w:t>
      </w:r>
      <w:proofErr w:type="spellEnd"/>
      <w:r w:rsidR="00A742F8">
        <w:rPr>
          <w:rFonts w:ascii="Times New Roman" w:hAnsi="Times New Roman" w:cs="Times New Roman"/>
          <w:sz w:val="28"/>
          <w:szCs w:val="28"/>
        </w:rPr>
        <w:t xml:space="preserve"> жидкости. К ней закон относит</w:t>
      </w:r>
      <w:r w:rsidR="00A742F8" w:rsidRPr="00A742F8">
        <w:rPr>
          <w:rFonts w:ascii="Times New Roman" w:hAnsi="Times New Roman" w:cs="Times New Roman"/>
          <w:sz w:val="28"/>
          <w:szCs w:val="28"/>
        </w:rPr>
        <w:t xml:space="preserve"> любую жидкость без содержания никотина или с его минимальным содержанием менее 0,1 мг/мл, предназначенную для использования в устройствах для потребления </w:t>
      </w:r>
      <w:proofErr w:type="spellStart"/>
      <w:r w:rsidR="00A742F8" w:rsidRPr="00A742F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A742F8" w:rsidRPr="00A742F8">
        <w:rPr>
          <w:rFonts w:ascii="Times New Roman" w:hAnsi="Times New Roman" w:cs="Times New Roman"/>
          <w:sz w:val="28"/>
          <w:szCs w:val="28"/>
        </w:rPr>
        <w:t xml:space="preserve"> продукции, в том числе в электрон</w:t>
      </w:r>
      <w:r w:rsidR="00A742F8">
        <w:rPr>
          <w:rFonts w:ascii="Times New Roman" w:hAnsi="Times New Roman" w:cs="Times New Roman"/>
          <w:sz w:val="28"/>
          <w:szCs w:val="28"/>
        </w:rPr>
        <w:t xml:space="preserve">ных системах доставки никотина. </w:t>
      </w:r>
      <w:r w:rsidR="00A742F8" w:rsidRPr="00A742F8">
        <w:rPr>
          <w:rFonts w:ascii="Times New Roman" w:hAnsi="Times New Roman" w:cs="Times New Roman"/>
          <w:sz w:val="28"/>
          <w:szCs w:val="28"/>
        </w:rPr>
        <w:t xml:space="preserve">Изделия, содержащие </w:t>
      </w:r>
      <w:proofErr w:type="spellStart"/>
      <w:r w:rsidR="00A742F8" w:rsidRPr="00A742F8">
        <w:rPr>
          <w:rFonts w:ascii="Times New Roman" w:hAnsi="Times New Roman" w:cs="Times New Roman"/>
          <w:sz w:val="28"/>
          <w:szCs w:val="28"/>
        </w:rPr>
        <w:t>безникотиновую</w:t>
      </w:r>
      <w:proofErr w:type="spellEnd"/>
      <w:r w:rsidR="00A742F8" w:rsidRPr="00A742F8">
        <w:rPr>
          <w:rFonts w:ascii="Times New Roman" w:hAnsi="Times New Roman" w:cs="Times New Roman"/>
          <w:sz w:val="28"/>
          <w:szCs w:val="28"/>
        </w:rPr>
        <w:t xml:space="preserve"> жидкость, вошли в определение </w:t>
      </w:r>
      <w:proofErr w:type="spellStart"/>
      <w:r w:rsidR="00A742F8" w:rsidRPr="00A742F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A742F8" w:rsidRPr="00A742F8">
        <w:rPr>
          <w:rFonts w:ascii="Times New Roman" w:hAnsi="Times New Roman" w:cs="Times New Roman"/>
          <w:sz w:val="28"/>
          <w:szCs w:val="28"/>
        </w:rPr>
        <w:t xml:space="preserve"> продукции, а приборы, используемые для получения </w:t>
      </w:r>
      <w:proofErr w:type="spellStart"/>
      <w:r w:rsidR="00A742F8" w:rsidRPr="00A742F8">
        <w:rPr>
          <w:rFonts w:ascii="Times New Roman" w:hAnsi="Times New Roman" w:cs="Times New Roman"/>
          <w:sz w:val="28"/>
          <w:szCs w:val="28"/>
        </w:rPr>
        <w:t>безникотинового</w:t>
      </w:r>
      <w:proofErr w:type="spellEnd"/>
      <w:r w:rsidR="00A742F8" w:rsidRPr="00A742F8">
        <w:rPr>
          <w:rFonts w:ascii="Times New Roman" w:hAnsi="Times New Roman" w:cs="Times New Roman"/>
          <w:sz w:val="28"/>
          <w:szCs w:val="28"/>
        </w:rPr>
        <w:t xml:space="preserve"> аэрозоля, – в перечень устройств для потребления </w:t>
      </w:r>
      <w:proofErr w:type="spellStart"/>
      <w:r w:rsidR="00A742F8" w:rsidRPr="00A742F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A742F8" w:rsidRPr="00A742F8">
        <w:rPr>
          <w:rFonts w:ascii="Times New Roman" w:hAnsi="Times New Roman" w:cs="Times New Roman"/>
          <w:sz w:val="28"/>
          <w:szCs w:val="28"/>
        </w:rPr>
        <w:t xml:space="preserve"> продукции. Соответственно, все действующие требования и ограничения для </w:t>
      </w:r>
      <w:proofErr w:type="spellStart"/>
      <w:r w:rsidR="00A742F8" w:rsidRPr="00A742F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A742F8" w:rsidRPr="00A742F8">
        <w:rPr>
          <w:rFonts w:ascii="Times New Roman" w:hAnsi="Times New Roman" w:cs="Times New Roman"/>
          <w:sz w:val="28"/>
          <w:szCs w:val="28"/>
        </w:rPr>
        <w:t xml:space="preserve"> продукции распространены и на </w:t>
      </w:r>
      <w:proofErr w:type="spellStart"/>
      <w:r w:rsidR="00A742F8" w:rsidRPr="00A742F8">
        <w:rPr>
          <w:rFonts w:ascii="Times New Roman" w:hAnsi="Times New Roman" w:cs="Times New Roman"/>
          <w:sz w:val="28"/>
          <w:szCs w:val="28"/>
        </w:rPr>
        <w:t>безникотиновую</w:t>
      </w:r>
      <w:proofErr w:type="spellEnd"/>
      <w:r w:rsidR="00A742F8" w:rsidRPr="00A742F8">
        <w:rPr>
          <w:rFonts w:ascii="Times New Roman" w:hAnsi="Times New Roman" w:cs="Times New Roman"/>
          <w:sz w:val="28"/>
          <w:szCs w:val="28"/>
        </w:rPr>
        <w:t>.</w:t>
      </w:r>
    </w:p>
    <w:p w:rsidR="00D62CEE" w:rsidRDefault="00A742F8" w:rsidP="00D62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974E13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D62CEE" w:rsidRPr="00D62CEE">
        <w:rPr>
          <w:rFonts w:ascii="Times New Roman" w:hAnsi="Times New Roman" w:cs="Times New Roman"/>
          <w:sz w:val="28"/>
          <w:szCs w:val="28"/>
        </w:rPr>
        <w:t xml:space="preserve">од такими устройствами закон понимает любые электронные и иные приборы, которые используются для получения </w:t>
      </w:r>
      <w:proofErr w:type="spellStart"/>
      <w:r w:rsidR="00D62CEE" w:rsidRPr="00D62CEE">
        <w:rPr>
          <w:rFonts w:ascii="Times New Roman" w:hAnsi="Times New Roman" w:cs="Times New Roman"/>
          <w:sz w:val="28"/>
          <w:szCs w:val="28"/>
        </w:rPr>
        <w:t>никотинсодержащего</w:t>
      </w:r>
      <w:proofErr w:type="spellEnd"/>
      <w:r w:rsidR="00D62CEE" w:rsidRPr="00D62CE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62CEE" w:rsidRPr="00D62CEE">
        <w:rPr>
          <w:rFonts w:ascii="Times New Roman" w:hAnsi="Times New Roman" w:cs="Times New Roman"/>
          <w:sz w:val="28"/>
          <w:szCs w:val="28"/>
        </w:rPr>
        <w:t>безникотинового</w:t>
      </w:r>
      <w:proofErr w:type="spellEnd"/>
      <w:r w:rsidR="00D62CEE" w:rsidRPr="00D62CEE">
        <w:rPr>
          <w:rFonts w:ascii="Times New Roman" w:hAnsi="Times New Roman" w:cs="Times New Roman"/>
          <w:sz w:val="28"/>
          <w:szCs w:val="28"/>
        </w:rPr>
        <w:t xml:space="preserve"> аэрозоля и пара, вдыхаемых потребителем, в том числе, электронные системы доставки никотина и устройства для нагревания табака, а также их составные части и элементы. К ним, в частности, относят электронные сигареты (</w:t>
      </w:r>
      <w:proofErr w:type="spellStart"/>
      <w:r w:rsidR="00D62CEE" w:rsidRPr="00D62CEE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="00D62CEE" w:rsidRPr="00D62CEE">
        <w:rPr>
          <w:rFonts w:ascii="Times New Roman" w:hAnsi="Times New Roman" w:cs="Times New Roman"/>
          <w:sz w:val="28"/>
          <w:szCs w:val="28"/>
        </w:rPr>
        <w:t xml:space="preserve">), моды, испарители и т.д.  </w:t>
      </w:r>
    </w:p>
    <w:p w:rsidR="00D62CEE" w:rsidRDefault="00D62CEE" w:rsidP="00D62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CEE">
        <w:rPr>
          <w:rFonts w:ascii="Times New Roman" w:hAnsi="Times New Roman" w:cs="Times New Roman"/>
          <w:sz w:val="28"/>
          <w:szCs w:val="28"/>
        </w:rPr>
        <w:t xml:space="preserve">Законом устанавливается правило, согласно которому продажа устройств для потребления </w:t>
      </w:r>
      <w:proofErr w:type="spellStart"/>
      <w:r w:rsidRPr="00D62CEE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D62CEE">
        <w:rPr>
          <w:rFonts w:ascii="Times New Roman" w:hAnsi="Times New Roman" w:cs="Times New Roman"/>
          <w:sz w:val="28"/>
          <w:szCs w:val="28"/>
        </w:rPr>
        <w:t xml:space="preserve"> продукции должна осуществляться строго в магазинах и павильонах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42F8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A742F8" w:rsidRPr="00A742F8">
        <w:rPr>
          <w:rFonts w:ascii="Times New Roman" w:hAnsi="Times New Roman" w:cs="Times New Roman"/>
          <w:sz w:val="28"/>
          <w:szCs w:val="28"/>
        </w:rPr>
        <w:t xml:space="preserve">запрет на розничную продажу устройств для потребления </w:t>
      </w:r>
      <w:proofErr w:type="spellStart"/>
      <w:r w:rsidR="00A742F8" w:rsidRPr="00A742F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A742F8" w:rsidRPr="00A742F8">
        <w:rPr>
          <w:rFonts w:ascii="Times New Roman" w:hAnsi="Times New Roman" w:cs="Times New Roman"/>
          <w:sz w:val="28"/>
          <w:szCs w:val="28"/>
        </w:rPr>
        <w:t xml:space="preserve"> продукции в торговом объекте с выкладкой и демонстрацией</w:t>
      </w:r>
      <w:r w:rsidR="00A742F8">
        <w:rPr>
          <w:rFonts w:ascii="Times New Roman" w:hAnsi="Times New Roman" w:cs="Times New Roman"/>
          <w:sz w:val="28"/>
          <w:szCs w:val="28"/>
        </w:rPr>
        <w:t>.</w:t>
      </w:r>
      <w:r w:rsidR="00A742F8" w:rsidRPr="00A742F8">
        <w:rPr>
          <w:rFonts w:ascii="Times New Roman" w:hAnsi="Times New Roman" w:cs="Times New Roman"/>
          <w:sz w:val="28"/>
          <w:szCs w:val="28"/>
        </w:rPr>
        <w:t xml:space="preserve"> С момента опубликования Федерального закона от 28.04.2023 № 178-ФЗ был введен запрет и на рекламу электронных сигарет. Теперь в рекламе не допускается демонстрация потребления табака и никотина, в том числе с использованием устройств для потреблен</w:t>
      </w:r>
      <w:r w:rsidR="00A742F8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A742F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A742F8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D62CEE" w:rsidRPr="00D62CEE" w:rsidRDefault="00D62CEE" w:rsidP="00A7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CEE">
        <w:rPr>
          <w:rFonts w:ascii="Times New Roman" w:hAnsi="Times New Roman" w:cs="Times New Roman"/>
          <w:sz w:val="28"/>
          <w:szCs w:val="28"/>
        </w:rPr>
        <w:t xml:space="preserve">Нарушение новых правил и несоблюдение новых ограничений и запретов, связанных с реализацией устройств для потребления </w:t>
      </w:r>
      <w:proofErr w:type="spellStart"/>
      <w:r w:rsidRPr="00D62CEE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D62CEE">
        <w:rPr>
          <w:rFonts w:ascii="Times New Roman" w:hAnsi="Times New Roman" w:cs="Times New Roman"/>
          <w:sz w:val="28"/>
          <w:szCs w:val="28"/>
        </w:rPr>
        <w:t xml:space="preserve"> продукции, повлекут привлечение торговых компаний (организаций и ИП) и их должностных лиц к административной ответственности по ч. 1 ст. 14.53 КоАП РФ. Данные нарушения грозят наложением административны</w:t>
      </w:r>
      <w:r w:rsidR="00A742F8">
        <w:rPr>
          <w:rFonts w:ascii="Times New Roman" w:hAnsi="Times New Roman" w:cs="Times New Roman"/>
          <w:sz w:val="28"/>
          <w:szCs w:val="28"/>
        </w:rPr>
        <w:t xml:space="preserve">х штрафов в следующих размерах: </w:t>
      </w:r>
      <w:r w:rsidRPr="00D62CEE">
        <w:rPr>
          <w:rFonts w:ascii="Times New Roman" w:hAnsi="Times New Roman" w:cs="Times New Roman"/>
          <w:sz w:val="28"/>
          <w:szCs w:val="28"/>
        </w:rPr>
        <w:t xml:space="preserve">от 2 000 до 3 000 </w:t>
      </w:r>
      <w:r w:rsidR="00A742F8">
        <w:rPr>
          <w:rFonts w:ascii="Times New Roman" w:hAnsi="Times New Roman" w:cs="Times New Roman"/>
          <w:sz w:val="28"/>
          <w:szCs w:val="28"/>
        </w:rPr>
        <w:t xml:space="preserve">рублей – для </w:t>
      </w:r>
      <w:proofErr w:type="gramStart"/>
      <w:r w:rsidR="00A742F8">
        <w:rPr>
          <w:rFonts w:ascii="Times New Roman" w:hAnsi="Times New Roman" w:cs="Times New Roman"/>
          <w:sz w:val="28"/>
          <w:szCs w:val="28"/>
        </w:rPr>
        <w:t>граждан;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2C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62CEE">
        <w:rPr>
          <w:rFonts w:ascii="Times New Roman" w:hAnsi="Times New Roman" w:cs="Times New Roman"/>
          <w:sz w:val="28"/>
          <w:szCs w:val="28"/>
        </w:rPr>
        <w:t xml:space="preserve"> от 5 000 до 10 000 рублей – для ИП</w:t>
      </w:r>
      <w:r w:rsidR="00A742F8">
        <w:rPr>
          <w:rFonts w:ascii="Times New Roman" w:hAnsi="Times New Roman" w:cs="Times New Roman"/>
          <w:sz w:val="28"/>
          <w:szCs w:val="28"/>
        </w:rPr>
        <w:t xml:space="preserve"> и должностных лиц организаций;</w:t>
      </w:r>
      <w:r w:rsidRPr="00D62CEE">
        <w:rPr>
          <w:rFonts w:ascii="Times New Roman" w:hAnsi="Times New Roman" w:cs="Times New Roman"/>
          <w:sz w:val="28"/>
          <w:szCs w:val="28"/>
        </w:rPr>
        <w:t xml:space="preserve"> от 30 000 до 50 000 рублей – для организаций.</w:t>
      </w:r>
    </w:p>
    <w:p w:rsidR="00D62CEE" w:rsidRDefault="00D62CEE" w:rsidP="00A74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CEE">
        <w:rPr>
          <w:rFonts w:ascii="Times New Roman" w:hAnsi="Times New Roman" w:cs="Times New Roman"/>
          <w:sz w:val="28"/>
          <w:szCs w:val="28"/>
        </w:rPr>
        <w:lastRenderedPageBreak/>
        <w:t xml:space="preserve">Также с 9 мая 2023 года для организаций и ИП введены повышенные штрафы за продажу несовершеннолетним табачной продукции, табачных изделий, </w:t>
      </w:r>
      <w:proofErr w:type="spellStart"/>
      <w:r w:rsidRPr="00D62CEE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D62CEE">
        <w:rPr>
          <w:rFonts w:ascii="Times New Roman" w:hAnsi="Times New Roman" w:cs="Times New Roman"/>
          <w:sz w:val="28"/>
          <w:szCs w:val="28"/>
        </w:rPr>
        <w:t xml:space="preserve"> продукции, кальянов и устройств для потребления </w:t>
      </w:r>
      <w:proofErr w:type="spellStart"/>
      <w:r w:rsidRPr="00D62CEE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D62CEE">
        <w:rPr>
          <w:rFonts w:ascii="Times New Roman" w:hAnsi="Times New Roman" w:cs="Times New Roman"/>
          <w:sz w:val="28"/>
          <w:szCs w:val="28"/>
        </w:rPr>
        <w:t xml:space="preserve"> продукции (Федеральный закон от 28.04.2023 № 175-ФЗ). С указанного момента продажа несовершеннолетним сигарет и </w:t>
      </w:r>
      <w:proofErr w:type="spellStart"/>
      <w:r w:rsidRPr="00D62CEE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D62CEE">
        <w:rPr>
          <w:rFonts w:ascii="Times New Roman" w:hAnsi="Times New Roman" w:cs="Times New Roman"/>
          <w:sz w:val="28"/>
          <w:szCs w:val="28"/>
        </w:rPr>
        <w:t xml:space="preserve"> будет грозить наложением штрафов в размере (новая редакция ч. 3 ст. 14.53 КоАП РФ</w:t>
      </w:r>
      <w:proofErr w:type="gramStart"/>
      <w:r w:rsidRPr="00D62CEE">
        <w:rPr>
          <w:rFonts w:ascii="Times New Roman" w:hAnsi="Times New Roman" w:cs="Times New Roman"/>
          <w:sz w:val="28"/>
          <w:szCs w:val="28"/>
        </w:rPr>
        <w:t>):</w:t>
      </w:r>
      <w:r w:rsidR="00A742F8">
        <w:rPr>
          <w:rFonts w:ascii="Times New Roman" w:hAnsi="Times New Roman" w:cs="Times New Roman"/>
          <w:sz w:val="28"/>
          <w:szCs w:val="28"/>
        </w:rPr>
        <w:t xml:space="preserve"> </w:t>
      </w:r>
      <w:r w:rsidRPr="00D62CEE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D62CEE">
        <w:rPr>
          <w:rFonts w:ascii="Times New Roman" w:hAnsi="Times New Roman" w:cs="Times New Roman"/>
          <w:sz w:val="28"/>
          <w:szCs w:val="28"/>
        </w:rPr>
        <w:t xml:space="preserve"> 40 000</w:t>
      </w:r>
      <w:r w:rsidR="00A742F8">
        <w:rPr>
          <w:rFonts w:ascii="Times New Roman" w:hAnsi="Times New Roman" w:cs="Times New Roman"/>
          <w:sz w:val="28"/>
          <w:szCs w:val="28"/>
        </w:rPr>
        <w:t xml:space="preserve"> до 60 000 рублей – для граждан;</w:t>
      </w:r>
      <w:r w:rsidRPr="00D62CEE">
        <w:rPr>
          <w:rFonts w:ascii="Times New Roman" w:hAnsi="Times New Roman" w:cs="Times New Roman"/>
          <w:sz w:val="28"/>
          <w:szCs w:val="28"/>
        </w:rPr>
        <w:t xml:space="preserve">  от 150 000 до 300 000 рублей – для И</w:t>
      </w:r>
      <w:r w:rsidR="00A742F8">
        <w:rPr>
          <w:rFonts w:ascii="Times New Roman" w:hAnsi="Times New Roman" w:cs="Times New Roman"/>
          <w:sz w:val="28"/>
          <w:szCs w:val="28"/>
        </w:rPr>
        <w:t>П и должностных лиц организаций;</w:t>
      </w:r>
      <w:r w:rsidRPr="00D62CEE">
        <w:rPr>
          <w:rFonts w:ascii="Times New Roman" w:hAnsi="Times New Roman" w:cs="Times New Roman"/>
          <w:sz w:val="28"/>
          <w:szCs w:val="28"/>
        </w:rPr>
        <w:t xml:space="preserve">  от 400 000 до 6</w:t>
      </w:r>
      <w:r w:rsidR="00A742F8">
        <w:rPr>
          <w:rFonts w:ascii="Times New Roman" w:hAnsi="Times New Roman" w:cs="Times New Roman"/>
          <w:sz w:val="28"/>
          <w:szCs w:val="28"/>
        </w:rPr>
        <w:t>00 000 рублей – для организаций.</w:t>
      </w:r>
    </w:p>
    <w:p w:rsidR="00A742F8" w:rsidRDefault="00A742F8" w:rsidP="00A74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7FF1" w:rsidRDefault="00797FF1" w:rsidP="00D62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39AE" w:rsidRPr="00D62CEE" w:rsidRDefault="006D39AE" w:rsidP="00D62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39AE" w:rsidRPr="00D6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FF1"/>
    <w:rsid w:val="006D39AE"/>
    <w:rsid w:val="00797FF1"/>
    <w:rsid w:val="00885C05"/>
    <w:rsid w:val="00974E13"/>
    <w:rsid w:val="00A742F8"/>
    <w:rsid w:val="00D6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2B98"/>
  <w15:docId w15:val="{07322165-F504-4326-92E2-924C711F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84F9-0184-4802-B7BE-B01FB645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Еланкова Оксана Николаевна</cp:lastModifiedBy>
  <cp:revision>3</cp:revision>
  <dcterms:created xsi:type="dcterms:W3CDTF">2024-10-01T14:39:00Z</dcterms:created>
  <dcterms:modified xsi:type="dcterms:W3CDTF">2024-10-10T08:17:00Z</dcterms:modified>
</cp:coreProperties>
</file>