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2" w:rsidRPr="0099338E" w:rsidRDefault="00472C12" w:rsidP="00472C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472C12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72C12" w:rsidRPr="0099338E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338E">
        <w:rPr>
          <w:b/>
          <w:color w:val="000000"/>
          <w:sz w:val="28"/>
          <w:szCs w:val="28"/>
        </w:rPr>
        <w:t>Гарантии и компенсации работникам, совмещающим работу с получением высшего образования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 xml:space="preserve">В соответствии со ст.173 Трудового кодекса РФ работникам, обучающимся по имеющим государственную аккредитацию программам </w:t>
      </w:r>
      <w:proofErr w:type="spellStart"/>
      <w:r w:rsidRPr="002A06D5">
        <w:rPr>
          <w:color w:val="000000"/>
          <w:sz w:val="28"/>
          <w:szCs w:val="28"/>
        </w:rPr>
        <w:t>бакалавриата</w:t>
      </w:r>
      <w:proofErr w:type="spellEnd"/>
      <w:r w:rsidRPr="002A06D5">
        <w:rPr>
          <w:color w:val="000000"/>
          <w:sz w:val="28"/>
          <w:szCs w:val="28"/>
        </w:rPr>
        <w:t xml:space="preserve">, </w:t>
      </w:r>
      <w:proofErr w:type="spellStart"/>
      <w:r w:rsidRPr="002A06D5">
        <w:rPr>
          <w:color w:val="000000"/>
          <w:sz w:val="28"/>
          <w:szCs w:val="28"/>
        </w:rPr>
        <w:t>специалитета</w:t>
      </w:r>
      <w:proofErr w:type="spellEnd"/>
      <w:r w:rsidRPr="002A06D5">
        <w:rPr>
          <w:color w:val="000000"/>
          <w:sz w:val="28"/>
          <w:szCs w:val="28"/>
        </w:rPr>
        <w:t xml:space="preserve"> или магистратуры по заочной и </w:t>
      </w:r>
      <w:proofErr w:type="spellStart"/>
      <w:r w:rsidRPr="002A06D5">
        <w:rPr>
          <w:color w:val="000000"/>
          <w:sz w:val="28"/>
          <w:szCs w:val="28"/>
        </w:rPr>
        <w:t>очно-заочной</w:t>
      </w:r>
      <w:proofErr w:type="spellEnd"/>
      <w:r w:rsidRPr="002A06D5">
        <w:rPr>
          <w:color w:val="000000"/>
          <w:sz w:val="28"/>
          <w:szCs w:val="28"/>
        </w:rPr>
        <w:t xml:space="preserve"> формам обучения и успешно осваивающим эти программы, работодатель предоставляет дополнительные отпуска с сохранением среднего заработка </w:t>
      </w:r>
      <w:proofErr w:type="gramStart"/>
      <w:r w:rsidRPr="002A06D5">
        <w:rPr>
          <w:color w:val="000000"/>
          <w:sz w:val="28"/>
          <w:szCs w:val="28"/>
        </w:rPr>
        <w:t>для</w:t>
      </w:r>
      <w:proofErr w:type="gramEnd"/>
      <w:r w:rsidRPr="002A06D5">
        <w:rPr>
          <w:color w:val="000000"/>
          <w:sz w:val="28"/>
          <w:szCs w:val="28"/>
        </w:rPr>
        <w:t>: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1) прохождения промежуточной аттестации на первом и втором курсах соответственно по 40 календарных дней, на каждом из последующих курсов соответственно по 50 календарных дней;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2)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 Отпуск без сохранения заработной платы предоставляется: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прохождения вступительных испытаний - 15 календарных дней;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прохождения итоговой аттестации - 15 календарных дней;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сдачи итоговых государственных экзаменов - 1 месяц.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 Работникам, обучающимся по очной форме обучения: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прохождения итоговой аттестации - 15 календарных дней;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подготовки и защиты выпускной квалификационной работы и сдачи итоговых государственных экзаменов - 4 месяца;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для сдачи итоговых государственных экзаменов - 1 месяц.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 xml:space="preserve">Кроме того, работникам, успешно осваивающим имеющие государственную аккредитацию программы </w:t>
      </w:r>
      <w:proofErr w:type="spellStart"/>
      <w:r w:rsidRPr="002A06D5">
        <w:rPr>
          <w:color w:val="000000"/>
          <w:sz w:val="28"/>
          <w:szCs w:val="28"/>
        </w:rPr>
        <w:t>бакалавриата</w:t>
      </w:r>
      <w:proofErr w:type="spellEnd"/>
      <w:r w:rsidRPr="002A06D5">
        <w:rPr>
          <w:color w:val="000000"/>
          <w:sz w:val="28"/>
          <w:szCs w:val="28"/>
        </w:rPr>
        <w:t xml:space="preserve">, программы </w:t>
      </w:r>
      <w:proofErr w:type="spellStart"/>
      <w:r w:rsidRPr="002A06D5">
        <w:rPr>
          <w:color w:val="000000"/>
          <w:sz w:val="28"/>
          <w:szCs w:val="28"/>
        </w:rPr>
        <w:t>специалитета</w:t>
      </w:r>
      <w:proofErr w:type="spellEnd"/>
      <w:r w:rsidRPr="002A06D5">
        <w:rPr>
          <w:color w:val="000000"/>
          <w:sz w:val="28"/>
          <w:szCs w:val="28"/>
        </w:rPr>
        <w:t xml:space="preserve"> или программы магистратуры по заочной форме 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</w:t>
      </w:r>
      <w:proofErr w:type="spellStart"/>
      <w:r w:rsidRPr="002A06D5">
        <w:rPr>
          <w:color w:val="000000"/>
          <w:sz w:val="28"/>
          <w:szCs w:val="28"/>
        </w:rPr>
        <w:t>обратно</w:t>
      </w:r>
      <w:proofErr w:type="gramStart"/>
      <w:r w:rsidRPr="002A06D5">
        <w:rPr>
          <w:color w:val="000000"/>
          <w:sz w:val="28"/>
          <w:szCs w:val="28"/>
        </w:rPr>
        <w:t>.Е</w:t>
      </w:r>
      <w:proofErr w:type="gramEnd"/>
      <w:r w:rsidRPr="002A06D5">
        <w:rPr>
          <w:color w:val="000000"/>
          <w:sz w:val="28"/>
          <w:szCs w:val="28"/>
        </w:rPr>
        <w:t>сли</w:t>
      </w:r>
      <w:proofErr w:type="spellEnd"/>
      <w:r w:rsidRPr="002A06D5">
        <w:rPr>
          <w:color w:val="000000"/>
          <w:sz w:val="28"/>
          <w:szCs w:val="28"/>
        </w:rPr>
        <w:t xml:space="preserve"> работник получает образование одновременно в двух учебных заведениях, то компенсации подлежит проезд до одного из них по выбору работника.</w:t>
      </w:r>
    </w:p>
    <w:p w:rsidR="00472C12" w:rsidRPr="002A06D5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472C12" w:rsidRDefault="00472C12" w:rsidP="00472C12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A06D5">
        <w:rPr>
          <w:color w:val="000000"/>
          <w:sz w:val="28"/>
          <w:szCs w:val="28"/>
        </w:rPr>
        <w:t xml:space="preserve">Гарантии и компенсации работникам, совмещающим работу с обучением по не имеющим государственной аккредитации программам </w:t>
      </w:r>
      <w:proofErr w:type="spellStart"/>
      <w:r w:rsidRPr="002A06D5">
        <w:rPr>
          <w:color w:val="000000"/>
          <w:sz w:val="28"/>
          <w:szCs w:val="28"/>
        </w:rPr>
        <w:t>бакалавриата</w:t>
      </w:r>
      <w:proofErr w:type="spellEnd"/>
      <w:r w:rsidRPr="002A06D5">
        <w:rPr>
          <w:color w:val="000000"/>
          <w:sz w:val="28"/>
          <w:szCs w:val="28"/>
        </w:rPr>
        <w:t xml:space="preserve">, программам </w:t>
      </w:r>
      <w:proofErr w:type="spellStart"/>
      <w:r w:rsidRPr="002A06D5">
        <w:rPr>
          <w:color w:val="000000"/>
          <w:sz w:val="28"/>
          <w:szCs w:val="28"/>
        </w:rPr>
        <w:t>специалитета</w:t>
      </w:r>
      <w:proofErr w:type="spellEnd"/>
      <w:r w:rsidRPr="002A06D5">
        <w:rPr>
          <w:color w:val="000000"/>
          <w:sz w:val="28"/>
          <w:szCs w:val="28"/>
        </w:rPr>
        <w:t xml:space="preserve"> или программам магистратуры, устанавливаются коллективным договором или трудовым договором.</w:t>
      </w:r>
      <w:proofErr w:type="gramEnd"/>
    </w:p>
    <w:p w:rsidR="00472C12" w:rsidRPr="002A06D5" w:rsidRDefault="00472C12" w:rsidP="00472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2C12" w:rsidRDefault="00472C12" w:rsidP="00472C12">
      <w:pPr>
        <w:spacing w:after="0" w:line="240" w:lineRule="auto"/>
      </w:pPr>
    </w:p>
    <w:p w:rsidR="00D80A97" w:rsidRDefault="00D80A97"/>
    <w:sectPr w:rsidR="00D80A97" w:rsidSect="009933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72C12"/>
    <w:rsid w:val="00472C12"/>
    <w:rsid w:val="007E4713"/>
    <w:rsid w:val="008B4B92"/>
    <w:rsid w:val="009A4AD9"/>
    <w:rsid w:val="00B74F0A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2023-08-10T13:49:00Z</dcterms:created>
  <dcterms:modified xsi:type="dcterms:W3CDTF">2023-08-10T13:49:00Z</dcterms:modified>
</cp:coreProperties>
</file>