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noProof/>
          <w:sz w:val="28"/>
          <w:szCs w:val="28"/>
        </w:rPr>
        <w:drawing>
          <wp:inline distT="0" distB="0" distL="0" distR="0">
            <wp:extent cx="571500" cy="504825"/>
            <wp:effectExtent l="19050" t="0" r="0" b="0"/>
            <wp:docPr id="1" name="Рисунок 1" descr="Канский р-н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нский р-н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D4B" w:rsidRPr="00D30D4B" w:rsidRDefault="00D30D4B" w:rsidP="00D30D4B">
      <w:pPr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rPr>
          <w:b/>
          <w:sz w:val="28"/>
          <w:szCs w:val="28"/>
        </w:rPr>
      </w:pP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b/>
          <w:sz w:val="28"/>
          <w:szCs w:val="28"/>
        </w:rPr>
        <w:t>КРАСНОЯРСКИЙ КРАЙ КАНСКИЙ РАЙОН</w:t>
      </w:r>
    </w:p>
    <w:p w:rsidR="00D30D4B" w:rsidRPr="00D30D4B" w:rsidRDefault="00D30D4B" w:rsidP="00D30D4B">
      <w:pPr>
        <w:jc w:val="center"/>
        <w:rPr>
          <w:b/>
          <w:sz w:val="28"/>
          <w:szCs w:val="28"/>
        </w:rPr>
      </w:pPr>
      <w:r w:rsidRPr="00D30D4B">
        <w:rPr>
          <w:b/>
          <w:sz w:val="28"/>
          <w:szCs w:val="28"/>
        </w:rPr>
        <w:t>БОЛЬШЕУРИНСКИЙ СЕЛЬСКИЙ СОВЕТ ДЕПУТАТОВ</w:t>
      </w:r>
    </w:p>
    <w:p w:rsidR="00D30D4B" w:rsidRPr="00D30D4B" w:rsidRDefault="00D30D4B" w:rsidP="00D30D4B">
      <w:pPr>
        <w:pStyle w:val="1"/>
        <w:jc w:val="center"/>
        <w:rPr>
          <w:szCs w:val="28"/>
        </w:rPr>
      </w:pPr>
    </w:p>
    <w:p w:rsidR="00D30D4B" w:rsidRPr="00D30D4B" w:rsidRDefault="00D30D4B" w:rsidP="00D30D4B">
      <w:pPr>
        <w:jc w:val="center"/>
        <w:rPr>
          <w:b/>
          <w:sz w:val="28"/>
          <w:szCs w:val="28"/>
        </w:rPr>
      </w:pPr>
      <w:r w:rsidRPr="00D30D4B">
        <w:rPr>
          <w:b/>
          <w:sz w:val="28"/>
          <w:szCs w:val="28"/>
        </w:rPr>
        <w:t xml:space="preserve">РЕШЕНИЕ 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«24» сентября</w:t>
      </w:r>
      <w:r w:rsidR="001B7BF6">
        <w:rPr>
          <w:sz w:val="28"/>
          <w:szCs w:val="28"/>
        </w:rPr>
        <w:t xml:space="preserve">  2021 года</w:t>
      </w:r>
      <w:r w:rsidRPr="00D30D4B">
        <w:rPr>
          <w:sz w:val="28"/>
          <w:szCs w:val="28"/>
        </w:rPr>
        <w:t xml:space="preserve">             с. </w:t>
      </w:r>
      <w:proofErr w:type="gramStart"/>
      <w:r w:rsidRPr="00D30D4B">
        <w:rPr>
          <w:sz w:val="28"/>
          <w:szCs w:val="28"/>
        </w:rPr>
        <w:t>Большая</w:t>
      </w:r>
      <w:proofErr w:type="gramEnd"/>
      <w:r w:rsidRPr="00D30D4B">
        <w:rPr>
          <w:sz w:val="28"/>
          <w:szCs w:val="28"/>
        </w:rPr>
        <w:t xml:space="preserve"> Уря</w:t>
      </w:r>
      <w:r w:rsidRPr="00D30D4B">
        <w:rPr>
          <w:sz w:val="28"/>
          <w:szCs w:val="28"/>
        </w:rPr>
        <w:tab/>
        <w:t xml:space="preserve">               № </w:t>
      </w:r>
      <w:r>
        <w:rPr>
          <w:sz w:val="28"/>
          <w:szCs w:val="28"/>
        </w:rPr>
        <w:t>9/</w:t>
      </w:r>
      <w:r w:rsidR="00C55A20">
        <w:rPr>
          <w:sz w:val="28"/>
          <w:szCs w:val="28"/>
        </w:rPr>
        <w:t>4</w:t>
      </w:r>
      <w:r w:rsidR="003567C1">
        <w:rPr>
          <w:sz w:val="28"/>
          <w:szCs w:val="28"/>
        </w:rPr>
        <w:t>1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>О  Порядке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Default="00D30D4B" w:rsidP="00D30D4B">
      <w:pPr>
        <w:jc w:val="center"/>
        <w:rPr>
          <w:sz w:val="28"/>
          <w:szCs w:val="28"/>
        </w:rPr>
      </w:pPr>
    </w:p>
    <w:p w:rsidR="001B7BF6" w:rsidRPr="00D30D4B" w:rsidRDefault="001B7BF6" w:rsidP="00D30D4B">
      <w:pPr>
        <w:jc w:val="center"/>
        <w:rPr>
          <w:sz w:val="28"/>
          <w:szCs w:val="28"/>
        </w:rPr>
      </w:pPr>
    </w:p>
    <w:p w:rsidR="00D30D4B" w:rsidRPr="00D30D4B" w:rsidRDefault="00D30D4B" w:rsidP="00D30D4B">
      <w:pPr>
        <w:ind w:firstLine="900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На основании статьи 44 Федерального закона от 06.10.2003 N 131-ФЗ "Об общих принципах организации местного самоуправления в Российской Федерации",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1B7BF6" w:rsidRDefault="00D30D4B" w:rsidP="00D30D4B">
      <w:pPr>
        <w:ind w:firstLine="709"/>
        <w:jc w:val="both"/>
        <w:rPr>
          <w:b/>
          <w:sz w:val="28"/>
          <w:szCs w:val="28"/>
        </w:rPr>
      </w:pPr>
      <w:r w:rsidRPr="001B7BF6">
        <w:rPr>
          <w:b/>
          <w:sz w:val="28"/>
          <w:szCs w:val="28"/>
        </w:rPr>
        <w:t>РЕШИЛ:</w:t>
      </w:r>
    </w:p>
    <w:p w:rsidR="00D30D4B" w:rsidRPr="001B7BF6" w:rsidRDefault="00D30D4B" w:rsidP="00D30D4B">
      <w:pPr>
        <w:ind w:firstLine="709"/>
        <w:jc w:val="both"/>
        <w:rPr>
          <w:b/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 Принять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согласно приложению к настоящему решению.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 Решение вступает в силу со дня его официального опубликования.</w:t>
      </w:r>
    </w:p>
    <w:p w:rsidR="000733A6" w:rsidRPr="00D30D4B" w:rsidRDefault="000733A6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Председатель                                        </w:t>
      </w:r>
      <w:r>
        <w:rPr>
          <w:sz w:val="28"/>
          <w:szCs w:val="28"/>
        </w:rPr>
        <w:t xml:space="preserve">    </w:t>
      </w:r>
      <w:r w:rsidRPr="00D30D4B">
        <w:rPr>
          <w:sz w:val="28"/>
          <w:szCs w:val="28"/>
        </w:rPr>
        <w:t>Глава Большеуринского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Большеуринского сельского  </w:t>
      </w:r>
      <w:r>
        <w:rPr>
          <w:sz w:val="28"/>
          <w:szCs w:val="28"/>
        </w:rPr>
        <w:t xml:space="preserve">                  </w:t>
      </w:r>
      <w:r w:rsidRPr="00D30D4B">
        <w:rPr>
          <w:sz w:val="28"/>
          <w:szCs w:val="28"/>
        </w:rPr>
        <w:t>сельсовета</w:t>
      </w:r>
    </w:p>
    <w:p w:rsid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Совета депутатов</w:t>
      </w:r>
    </w:p>
    <w:p w:rsidR="001B7BF6" w:rsidRPr="00D30D4B" w:rsidRDefault="001B7BF6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 ________________ Е.И. </w:t>
      </w:r>
      <w:proofErr w:type="spellStart"/>
      <w:r w:rsidRPr="00D30D4B">
        <w:rPr>
          <w:sz w:val="28"/>
          <w:szCs w:val="28"/>
        </w:rPr>
        <w:t>Зятькова</w:t>
      </w:r>
      <w:proofErr w:type="spellEnd"/>
      <w:r w:rsidRPr="00D30D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D30D4B">
        <w:rPr>
          <w:sz w:val="28"/>
          <w:szCs w:val="28"/>
        </w:rPr>
        <w:t>__________ П.В. Курьянов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 xml:space="preserve">              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0733A6" w:rsidP="000733A6">
      <w:pPr>
        <w:jc w:val="center"/>
      </w:pPr>
      <w:r>
        <w:t xml:space="preserve">                                                      </w:t>
      </w:r>
      <w:r w:rsidR="00D30D4B" w:rsidRPr="00D30D4B">
        <w:t xml:space="preserve">Приложение </w:t>
      </w:r>
    </w:p>
    <w:p w:rsidR="00D30D4B" w:rsidRPr="00D30D4B" w:rsidRDefault="000733A6" w:rsidP="000733A6">
      <w:pPr>
        <w:jc w:val="center"/>
      </w:pPr>
      <w:r>
        <w:t xml:space="preserve">                                                                                    </w:t>
      </w:r>
      <w:r w:rsidR="00D30D4B" w:rsidRPr="00D30D4B">
        <w:t>к решению Большеуринского</w:t>
      </w:r>
    </w:p>
    <w:p w:rsidR="00D30D4B" w:rsidRPr="00D30D4B" w:rsidRDefault="000733A6" w:rsidP="000733A6">
      <w:pPr>
        <w:jc w:val="center"/>
      </w:pPr>
      <w:r>
        <w:t xml:space="preserve">                                                                                 </w:t>
      </w:r>
      <w:r w:rsidR="00D30D4B" w:rsidRPr="00D30D4B">
        <w:t>сельского Совета депутатов</w:t>
      </w:r>
    </w:p>
    <w:p w:rsidR="00D30D4B" w:rsidRPr="00D30D4B" w:rsidRDefault="001B7BF6" w:rsidP="001B7BF6">
      <w:pPr>
        <w:autoSpaceDE w:val="0"/>
        <w:autoSpaceDN w:val="0"/>
        <w:adjustRightInd w:val="0"/>
        <w:jc w:val="center"/>
        <w:outlineLvl w:val="1"/>
      </w:pPr>
      <w:r>
        <w:t xml:space="preserve">                                                                         </w:t>
      </w:r>
      <w:r w:rsidR="000733A6">
        <w:t xml:space="preserve"> </w:t>
      </w:r>
      <w:r>
        <w:t>от 24.09.2021 г.</w:t>
      </w:r>
      <w:r w:rsidR="00D30D4B">
        <w:t xml:space="preserve"> № 9/</w:t>
      </w:r>
      <w:r w:rsidR="000733A6">
        <w:t>41</w:t>
      </w:r>
    </w:p>
    <w:p w:rsidR="00D30D4B" w:rsidRPr="00D30D4B" w:rsidRDefault="00D30D4B" w:rsidP="00D30D4B">
      <w:pPr>
        <w:jc w:val="both"/>
        <w:rPr>
          <w:b/>
          <w:bCs/>
          <w:sz w:val="28"/>
          <w:szCs w:val="28"/>
        </w:rPr>
      </w:pP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 xml:space="preserve">Порядок учета предложений граждан по проекту решения </w:t>
      </w:r>
    </w:p>
    <w:p w:rsidR="00D30D4B" w:rsidRPr="00D30D4B" w:rsidRDefault="00D30D4B" w:rsidP="00D30D4B">
      <w:pPr>
        <w:jc w:val="center"/>
        <w:rPr>
          <w:sz w:val="28"/>
          <w:szCs w:val="28"/>
        </w:rPr>
      </w:pPr>
      <w:r w:rsidRPr="00D30D4B">
        <w:rPr>
          <w:sz w:val="28"/>
          <w:szCs w:val="28"/>
        </w:rPr>
        <w:t>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proofErr w:type="gramStart"/>
      <w:r w:rsidRPr="00D30D4B">
        <w:rPr>
          <w:sz w:val="28"/>
          <w:szCs w:val="28"/>
        </w:rPr>
        <w:t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граждан по проекту решения Большеуринского сельского Совета депутатов «О внесении изменений и дополнений в Устав Большеуринского сельсовета Канского района Красноярского края», порядке участия граждан в его обсуждении»  (далее</w:t>
      </w:r>
      <w:proofErr w:type="gramEnd"/>
      <w:r w:rsidRPr="00D30D4B">
        <w:rPr>
          <w:sz w:val="28"/>
          <w:szCs w:val="28"/>
        </w:rPr>
        <w:t xml:space="preserve"> по тексту - проект Устава, проект изменений в Устав, Порядок).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1. Общие положения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1.1. Предложения об изменениях и дополнениях к опубликованному проекту Устава, проекту изменений в Устав могут вноситься: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1) гражданами, проживающими на территории Большеуринского сельсовета, в порядке индивидуальных или коллективных обращений;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2) общественными объединениями;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3) органами территориального общественного самоуправления.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1.2. Население Большеуринского сельсовета вправе участвовать в обсуждении опубликованного (обнародованного) проекта Устава либо проекта изменений в Устав в иных формах, не противоречащих действующему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1.3. Предложения об изменениях и дополнениях к проекту Устава, проекту изменений и дополнений в Устав излагаются в протоколах, решениях, обращениях и в письменном виде передаются в Большеуринский сельский Совет депутатов.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1.4. Предложения об изменениях и дополнениях к проекту Устава, проекту изменений в Устав должны быть внесены в течение 20 дней с момента опубликования (обнародования) проекта соответствующего документа.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2. Организация обсуждения проекта Устава, проекта изменений и дополнений в Устав</w:t>
      </w:r>
    </w:p>
    <w:p w:rsidR="00D30D4B" w:rsidRPr="00D30D4B" w:rsidRDefault="00D30D4B" w:rsidP="00D30D4B">
      <w:pPr>
        <w:ind w:firstLine="709"/>
        <w:jc w:val="center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lastRenderedPageBreak/>
        <w:t>2.1. 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публичных слушаний в администрации Большеуринского сельсовета.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3.1. Все поступившие предложения об изменениях и дополнениях к проекту Устава, проекту изменений в Устав подлежат регистрации.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могут быть оставлены без рассмотрения.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для работы над подготовкой проекта соответствующего документа.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 xml:space="preserve">4. Порядок учета предложений по проекту Устава, </w:t>
      </w: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проекту изменений в Устав</w:t>
      </w:r>
    </w:p>
    <w:p w:rsidR="00D30D4B" w:rsidRPr="00D30D4B" w:rsidRDefault="00D30D4B" w:rsidP="00D30D4B">
      <w:pPr>
        <w:ind w:firstLine="709"/>
        <w:jc w:val="center"/>
        <w:outlineLvl w:val="2"/>
        <w:rPr>
          <w:bCs/>
          <w:sz w:val="28"/>
          <w:szCs w:val="28"/>
        </w:rPr>
      </w:pP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</w:t>
      </w:r>
      <w:proofErr w:type="gramStart"/>
      <w:r w:rsidRPr="00D30D4B">
        <w:rPr>
          <w:bCs/>
          <w:sz w:val="28"/>
          <w:szCs w:val="28"/>
        </w:rPr>
        <w:t>и</w:t>
      </w:r>
      <w:proofErr w:type="gramEnd"/>
      <w:r w:rsidRPr="00D30D4B">
        <w:rPr>
          <w:bCs/>
          <w:sz w:val="28"/>
          <w:szCs w:val="28"/>
        </w:rPr>
        <w:t xml:space="preserve"> пяти дней со дня истечения срока приема указанных предложений составляет заключение.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1) общее количество поступивших предложений  об изменениях и дополнениях к проекту Устава, проекту изменений в Устав;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lastRenderedPageBreak/>
        <w:t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4) предложения об изменениях и дополнениях к проекту Устава, проекту изменений в Устав, рекомендуемые комиссией к отклонению;</w:t>
      </w:r>
    </w:p>
    <w:p w:rsidR="00D30D4B" w:rsidRPr="00D30D4B" w:rsidRDefault="00D30D4B" w:rsidP="00D30D4B">
      <w:pPr>
        <w:ind w:firstLine="709"/>
        <w:jc w:val="both"/>
        <w:outlineLvl w:val="2"/>
        <w:rPr>
          <w:bCs/>
          <w:sz w:val="28"/>
          <w:szCs w:val="28"/>
        </w:rPr>
      </w:pPr>
      <w:r w:rsidRPr="00D30D4B">
        <w:rPr>
          <w:bCs/>
          <w:sz w:val="28"/>
          <w:szCs w:val="28"/>
        </w:rPr>
        <w:t>5) предложения об изменениях и дополнениях к проекту Устава, проекту изменений в Устав, рекомендуемые комиссией для внесения в те</w:t>
      </w:r>
      <w:proofErr w:type="gramStart"/>
      <w:r w:rsidRPr="00D30D4B">
        <w:rPr>
          <w:bCs/>
          <w:sz w:val="28"/>
          <w:szCs w:val="28"/>
        </w:rPr>
        <w:t>кст пр</w:t>
      </w:r>
      <w:proofErr w:type="gramEnd"/>
      <w:r w:rsidRPr="00D30D4B">
        <w:rPr>
          <w:bCs/>
          <w:sz w:val="28"/>
          <w:szCs w:val="28"/>
        </w:rPr>
        <w:t>оекта соответствующего документа.</w:t>
      </w:r>
    </w:p>
    <w:p w:rsidR="00D30D4B" w:rsidRPr="00D30D4B" w:rsidRDefault="00D30D4B" w:rsidP="00D30D4B">
      <w:pPr>
        <w:ind w:firstLine="709"/>
        <w:jc w:val="both"/>
        <w:outlineLvl w:val="2"/>
        <w:rPr>
          <w:sz w:val="28"/>
          <w:szCs w:val="28"/>
        </w:rPr>
      </w:pPr>
      <w:r w:rsidRPr="00D30D4B">
        <w:rPr>
          <w:bCs/>
          <w:sz w:val="28"/>
          <w:szCs w:val="28"/>
        </w:rPr>
        <w:t xml:space="preserve">4.3. Комиссия представляет в Большеуринский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4.4. настоящего порядка. 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  <w:r w:rsidRPr="00D30D4B">
        <w:rPr>
          <w:sz w:val="28"/>
          <w:szCs w:val="28"/>
        </w:rPr>
        <w:t>4.4. Большеуринский сельский Совет депутатов рассматривает заключение комиссии в порядке, установленном регламентом Большеуринского сельского Совета депутатов.</w:t>
      </w:r>
    </w:p>
    <w:p w:rsidR="00D30D4B" w:rsidRPr="00D30D4B" w:rsidRDefault="00D30D4B" w:rsidP="00D30D4B">
      <w:pPr>
        <w:ind w:firstLine="709"/>
        <w:jc w:val="both"/>
        <w:rPr>
          <w:sz w:val="28"/>
          <w:szCs w:val="28"/>
        </w:rPr>
      </w:pPr>
    </w:p>
    <w:p w:rsidR="00D30D4B" w:rsidRPr="00D30D4B" w:rsidRDefault="00D30D4B" w:rsidP="00D30D4B">
      <w:pPr>
        <w:jc w:val="both"/>
        <w:rPr>
          <w:sz w:val="28"/>
          <w:szCs w:val="28"/>
        </w:rPr>
      </w:pPr>
    </w:p>
    <w:p w:rsidR="00EE726B" w:rsidRPr="00D30D4B" w:rsidRDefault="00EE726B">
      <w:pPr>
        <w:rPr>
          <w:sz w:val="28"/>
          <w:szCs w:val="28"/>
        </w:rPr>
      </w:pPr>
    </w:p>
    <w:sectPr w:rsidR="00EE726B" w:rsidRPr="00D30D4B" w:rsidSect="00EE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D4B"/>
    <w:rsid w:val="00034B61"/>
    <w:rsid w:val="000733A6"/>
    <w:rsid w:val="001B7BF6"/>
    <w:rsid w:val="003567C1"/>
    <w:rsid w:val="00372D0E"/>
    <w:rsid w:val="0085140B"/>
    <w:rsid w:val="00C55A20"/>
    <w:rsid w:val="00D30D4B"/>
    <w:rsid w:val="00D92FFB"/>
    <w:rsid w:val="00DE5549"/>
    <w:rsid w:val="00E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0D4B"/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0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2021-09-24T06:22:00Z</cp:lastPrinted>
  <dcterms:created xsi:type="dcterms:W3CDTF">2021-09-08T07:05:00Z</dcterms:created>
  <dcterms:modified xsi:type="dcterms:W3CDTF">2021-09-24T06:24:00Z</dcterms:modified>
</cp:coreProperties>
</file>