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781B50" w:rsidRDefault="00E34EA7" w:rsidP="00E34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БОЛЬШЕУРИНСКОГО СЕЛЬСОВЕТА</w:t>
      </w:r>
    </w:p>
    <w:p w:rsidR="00E34EA7" w:rsidRPr="00781B50" w:rsidRDefault="00E34EA7" w:rsidP="00E3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E34EA7" w:rsidRPr="00781B50" w:rsidRDefault="00E34EA7" w:rsidP="00E34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A7" w:rsidRPr="00781B50" w:rsidRDefault="00E34EA7" w:rsidP="00E34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A7" w:rsidRPr="00781B50" w:rsidRDefault="001517AA" w:rsidP="001517A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gramStart"/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A84AA6" w:rsidRPr="00781B50" w:rsidRDefault="00A84AA6" w:rsidP="00E34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A7" w:rsidRPr="00781B50" w:rsidRDefault="00E34EA7" w:rsidP="00E34EA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EA7" w:rsidRPr="00781B50" w:rsidRDefault="001517AA" w:rsidP="001517AA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2025 г.                     </w:t>
      </w:r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gramStart"/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>Большая</w:t>
      </w:r>
      <w:proofErr w:type="gramEnd"/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A84AA6" w:rsidRPr="00781B50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№ </w:t>
      </w:r>
    </w:p>
    <w:p w:rsidR="00A84AA6" w:rsidRPr="00781B50" w:rsidRDefault="00A84AA6" w:rsidP="00E34EA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A7" w:rsidRPr="00781B50" w:rsidRDefault="00E34EA7" w:rsidP="00E34EA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1B5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E34EA7" w:rsidRPr="00781B50" w:rsidRDefault="00900872" w:rsidP="00E34E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11C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внесении изменений в решение Большеуринского сельского Совета депутатов от 21.10.2022 № 18/89 «</w:t>
      </w:r>
      <w:r w:rsidR="00E34EA7" w:rsidRPr="00781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 установлении и введении на территории  Большеуринского сельсовета нало</w:t>
      </w:r>
      <w:r w:rsidRPr="00781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га на имущество физических лиц</w:t>
      </w:r>
      <w:r w:rsidR="00611C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E34EA7" w:rsidRPr="00781B50" w:rsidRDefault="00E34EA7" w:rsidP="00E34E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EA7" w:rsidRPr="00D629D9" w:rsidRDefault="00E34EA7" w:rsidP="00E34E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EA7" w:rsidRPr="00D629D9" w:rsidRDefault="00E34EA7" w:rsidP="00E34EA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В соответствии с </w:t>
      </w:r>
      <w:r w:rsidR="00D629D9" w:rsidRPr="00D629D9">
        <w:rPr>
          <w:rFonts w:ascii="Times New Roman" w:hAnsi="Times New Roman" w:cs="Times New Roman"/>
          <w:sz w:val="24"/>
          <w:szCs w:val="24"/>
        </w:rPr>
        <w:t xml:space="preserve">Федеральный законом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Налогов</w:t>
      </w:r>
      <w:r w:rsidR="00F529D3"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ым </w:t>
      </w:r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кодекс</w:t>
      </w:r>
      <w:r w:rsidR="00F529D3"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ом</w:t>
      </w:r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Российской Федерации, </w:t>
      </w:r>
      <w:r w:rsidRPr="00D629D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руководствуясь Уставом Большеуринского сельсовета Канского</w:t>
      </w:r>
      <w:proofErr w:type="gramEnd"/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района Красноярского края, </w:t>
      </w:r>
      <w:r w:rsidRPr="00D629D9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Большеуринский сельский Совет депутатов,</w:t>
      </w:r>
    </w:p>
    <w:p w:rsidR="00E34EA7" w:rsidRPr="00781B50" w:rsidRDefault="00E34EA7" w:rsidP="00E34E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34EA7" w:rsidRDefault="00E34EA7" w:rsidP="00E34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781B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781B50" w:rsidRPr="00781B50" w:rsidRDefault="00781B50" w:rsidP="00781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629D9" w:rsidRDefault="00D629D9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7BAF" w:rsidRPr="00D6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</w:t>
      </w:r>
      <w:bookmarkStart w:id="0" w:name="_GoBack"/>
      <w:bookmarkEnd w:id="0"/>
      <w:r w:rsidRPr="00D629D9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решение Большеуринского сельского Совета депутатов от 21.10.2022 № 18/89 «</w:t>
      </w:r>
      <w:r w:rsidRPr="00D629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установлении и введении на территории  Большеуринского сельсовета налога на имущество физических лиц» следующие изменения:</w:t>
      </w:r>
    </w:p>
    <w:p w:rsidR="00D629D9" w:rsidRDefault="00D629D9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1.1. В приложении решения  пункт 2 изложить в следующей редакции:</w:t>
      </w:r>
    </w:p>
    <w:p w:rsidR="001517AA" w:rsidRDefault="001517AA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29D9" w:rsidRDefault="001517AA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D629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Установить ставки налога на имущество физических лиц в следующих размерах:</w:t>
      </w:r>
    </w:p>
    <w:p w:rsidR="00D629D9" w:rsidRDefault="00D629D9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7042"/>
        <w:gridCol w:w="1633"/>
      </w:tblGrid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Объект налогообложения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ставка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Жилой дом (часть жилого дома);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Квартира (часть квартиры);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Комната;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Объект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Единый недвижимый комплекс, в состав которого входит хотя бы один жилой дом;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 xml:space="preserve">Гараж, </w:t>
            </w:r>
            <w:proofErr w:type="spellStart"/>
            <w:r>
              <w:t>машино-место</w:t>
            </w:r>
            <w:proofErr w:type="spellEnd"/>
            <w:r>
              <w:t>, в том числе расположенный в объектах налогообложения, указанных в подпункте 2 пункта 2 статьи 406 Налогового кодекса Российской Федерации";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lastRenderedPageBreak/>
              <w:t>1.7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  <w:p w:rsidR="00D629D9" w:rsidRDefault="00D629D9" w:rsidP="00FF4063">
            <w:pPr>
              <w:pStyle w:val="ConsPlusNormal"/>
              <w:jc w:val="center"/>
            </w:pPr>
          </w:p>
        </w:tc>
      </w:tr>
      <w:tr w:rsidR="00D629D9" w:rsidTr="00FF4063">
        <w:trPr>
          <w:trHeight w:val="12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Объект налогообложения, включенный в перечень, определяемый в соответствии с пунктом 7 статьи 378.2</w:t>
            </w:r>
            <w:r w:rsidRPr="00F11EBC">
              <w:t xml:space="preserve"> </w:t>
            </w:r>
            <w:r>
              <w:t>Налогового кодекса Российской Федерации, в отношении объекта налогообложения, предусмотренного абзацем вторым пункта 10 статьи 378.2 Налогового кодекса Российской Федерации</w:t>
            </w:r>
            <w:r w:rsidR="001517AA">
              <w:t>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2,0%</w:t>
            </w:r>
          </w:p>
        </w:tc>
      </w:tr>
      <w:tr w:rsidR="00D629D9" w:rsidTr="00FF4063">
        <w:trPr>
          <w:trHeight w:val="7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Pr="003F3B68" w:rsidRDefault="00D629D9" w:rsidP="00FF4063">
            <w:pPr>
              <w:pStyle w:val="ConsPlusNormal"/>
              <w:jc w:val="both"/>
            </w:pPr>
            <w:r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644B7C" w:rsidP="00FF4063">
            <w:pPr>
              <w:pStyle w:val="a4"/>
              <w:spacing w:before="0" w:beforeAutospacing="0" w:after="0" w:afterAutospacing="0" w:line="288" w:lineRule="atLeast"/>
              <w:jc w:val="both"/>
            </w:pPr>
            <w:r>
              <w:t xml:space="preserve">Объект </w:t>
            </w:r>
            <w:r w:rsidR="00D629D9">
              <w:t>налогообложения, кадастровая стоимость каждого из которого превышает 300 миллионов рублей;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2,5%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Прочие объекты налогообложения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0,5%</w:t>
            </w:r>
          </w:p>
        </w:tc>
      </w:tr>
    </w:tbl>
    <w:p w:rsidR="00D629D9" w:rsidRPr="00D629D9" w:rsidRDefault="001517AA" w:rsidP="00151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:rsidR="00E34EA7" w:rsidRPr="001517AA" w:rsidRDefault="00E34EA7" w:rsidP="001517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151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главу Большеуринского сельсовета Канского района Красноярского края. </w:t>
      </w:r>
    </w:p>
    <w:p w:rsidR="00097F7D" w:rsidRPr="001517AA" w:rsidRDefault="00097F7D" w:rsidP="001517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стоящее решение вступает в силу </w:t>
      </w:r>
      <w:r w:rsidRPr="00151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одного месяца со дня его официального опубликования в газете «Ведомости органов местного самоуправления Большеуринского сельсовета», и не ранее 1-го числа очередного налогового периода по налогу на имущество физических лиц.</w:t>
      </w:r>
    </w:p>
    <w:p w:rsidR="00542589" w:rsidRPr="00781B50" w:rsidRDefault="00542589" w:rsidP="001517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E45" w:rsidRPr="00781B50" w:rsidRDefault="00ED1E45" w:rsidP="005534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2589" w:rsidRPr="00781B50" w:rsidRDefault="00542589" w:rsidP="0054258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EA7" w:rsidRPr="00781B50" w:rsidRDefault="00E34EA7" w:rsidP="00E3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Большеуринского</w:t>
      </w:r>
      <w:r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E45"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5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Большеуринского </w:t>
      </w:r>
      <w:r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 </w:t>
      </w:r>
    </w:p>
    <w:p w:rsidR="00E34EA7" w:rsidRPr="00781B50" w:rsidRDefault="00E34EA7" w:rsidP="00E34E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Совета депутатов </w:t>
      </w:r>
    </w:p>
    <w:p w:rsidR="00E34EA7" w:rsidRPr="00781B50" w:rsidRDefault="00E34EA7" w:rsidP="00E34E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E34EA7" w:rsidRPr="00781B50" w:rsidRDefault="00E34EA7" w:rsidP="00E34E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_____________Е.И. </w:t>
      </w:r>
      <w:proofErr w:type="spellStart"/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Зятькова</w:t>
      </w:r>
      <w:proofErr w:type="spellEnd"/>
      <w:r w:rsidR="00ED1E45"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D1E45"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="0015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________________П.В. Курьянов</w:t>
      </w:r>
    </w:p>
    <w:p w:rsidR="00DC0EFA" w:rsidRPr="00781B50" w:rsidRDefault="00E34EA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51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2D4147" w:rsidRPr="00781B50" w:rsidRDefault="00DC0EFA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="00542589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P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781B50" w:rsidRPr="00781B50" w:rsidSect="00ED1E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D32"/>
    <w:multiLevelType w:val="hybridMultilevel"/>
    <w:tmpl w:val="1A8238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D500A"/>
    <w:multiLevelType w:val="hybridMultilevel"/>
    <w:tmpl w:val="A458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463E8"/>
    <w:multiLevelType w:val="hybridMultilevel"/>
    <w:tmpl w:val="39665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C9"/>
    <w:rsid w:val="000011E6"/>
    <w:rsid w:val="00097F7D"/>
    <w:rsid w:val="001517AA"/>
    <w:rsid w:val="001C6152"/>
    <w:rsid w:val="00233BC9"/>
    <w:rsid w:val="00282B7A"/>
    <w:rsid w:val="002B4A69"/>
    <w:rsid w:val="002D4147"/>
    <w:rsid w:val="003639B6"/>
    <w:rsid w:val="003F6630"/>
    <w:rsid w:val="00542589"/>
    <w:rsid w:val="00553467"/>
    <w:rsid w:val="00607BAF"/>
    <w:rsid w:val="00611C0B"/>
    <w:rsid w:val="00644B7C"/>
    <w:rsid w:val="006F0B2C"/>
    <w:rsid w:val="007632FD"/>
    <w:rsid w:val="00781B50"/>
    <w:rsid w:val="00900872"/>
    <w:rsid w:val="00966F3B"/>
    <w:rsid w:val="009818BD"/>
    <w:rsid w:val="00A5780D"/>
    <w:rsid w:val="00A84AA6"/>
    <w:rsid w:val="00B6257E"/>
    <w:rsid w:val="00C01889"/>
    <w:rsid w:val="00D629D9"/>
    <w:rsid w:val="00DC0EFA"/>
    <w:rsid w:val="00DF36D5"/>
    <w:rsid w:val="00E34EA7"/>
    <w:rsid w:val="00ED1E45"/>
    <w:rsid w:val="00F5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A7"/>
    <w:pPr>
      <w:ind w:left="720"/>
      <w:contextualSpacing/>
    </w:pPr>
  </w:style>
  <w:style w:type="paragraph" w:customStyle="1" w:styleId="ConsPlusNormal">
    <w:name w:val="ConsPlusNormal"/>
    <w:rsid w:val="00D62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29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2025-02-07T06:57:00Z</cp:lastPrinted>
  <dcterms:created xsi:type="dcterms:W3CDTF">2025-02-07T06:49:00Z</dcterms:created>
  <dcterms:modified xsi:type="dcterms:W3CDTF">2025-02-07T06:57:00Z</dcterms:modified>
</cp:coreProperties>
</file>