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A8" w:rsidRPr="00FD350A" w:rsidRDefault="006763A8" w:rsidP="00FD3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50A">
        <w:rPr>
          <w:rFonts w:ascii="Times New Roman" w:hAnsi="Times New Roman" w:cs="Times New Roman"/>
          <w:b/>
          <w:sz w:val="28"/>
          <w:szCs w:val="28"/>
        </w:rPr>
        <w:t>БОЛЬШЕУРИНСКИЙ СЕЛЬСКИЙ СОВЕТ ДЕПУТАТОВ</w:t>
      </w:r>
    </w:p>
    <w:p w:rsidR="006763A8" w:rsidRPr="00FD350A" w:rsidRDefault="006763A8" w:rsidP="006763A8">
      <w:pPr>
        <w:pStyle w:val="4"/>
        <w:numPr>
          <w:ilvl w:val="3"/>
          <w:numId w:val="3"/>
        </w:numPr>
        <w:ind w:right="331"/>
      </w:pPr>
      <w:r w:rsidRPr="00FD350A">
        <w:t xml:space="preserve">КАНСКОГО РАЙОНА КРАСНОЯРСКОГО КРАЯ </w:t>
      </w:r>
    </w:p>
    <w:p w:rsidR="006763A8" w:rsidRPr="00FD350A" w:rsidRDefault="006763A8" w:rsidP="00FD350A">
      <w:pPr>
        <w:spacing w:after="0"/>
        <w:rPr>
          <w:rFonts w:ascii="Times New Roman" w:hAnsi="Times New Roman" w:cs="Times New Roman"/>
        </w:rPr>
      </w:pPr>
    </w:p>
    <w:p w:rsidR="006763A8" w:rsidRPr="00FD350A" w:rsidRDefault="006763A8" w:rsidP="00FD350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63A8" w:rsidRPr="00FD350A" w:rsidRDefault="006763A8" w:rsidP="006763A8">
      <w:pPr>
        <w:pStyle w:val="4"/>
        <w:tabs>
          <w:tab w:val="clear" w:pos="864"/>
          <w:tab w:val="left" w:pos="708"/>
        </w:tabs>
        <w:ind w:left="0" w:firstLine="0"/>
        <w:rPr>
          <w:szCs w:val="28"/>
        </w:rPr>
      </w:pPr>
      <w:r w:rsidRPr="00FD350A">
        <w:rPr>
          <w:szCs w:val="28"/>
        </w:rPr>
        <w:t xml:space="preserve">РЕШЕНИЕ     </w:t>
      </w:r>
    </w:p>
    <w:p w:rsidR="006763A8" w:rsidRPr="00FD350A" w:rsidRDefault="006763A8" w:rsidP="00FD35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63A8" w:rsidRPr="00FD350A" w:rsidRDefault="006763A8" w:rsidP="00FD35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                                 «»  год                      с.  Большая Уря                          № </w:t>
      </w:r>
    </w:p>
    <w:p w:rsidR="006763A8" w:rsidRPr="00FD350A" w:rsidRDefault="006763A8" w:rsidP="00FD35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763A8" w:rsidRPr="00FD350A" w:rsidRDefault="006763A8" w:rsidP="00FD35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350A">
        <w:rPr>
          <w:rFonts w:ascii="Times New Roman" w:hAnsi="Times New Roman" w:cs="Times New Roman"/>
          <w:b/>
          <w:sz w:val="24"/>
          <w:szCs w:val="24"/>
        </w:rPr>
        <w:t xml:space="preserve">«Об утверждении отчета об исполнении бюджета </w:t>
      </w:r>
    </w:p>
    <w:p w:rsidR="006763A8" w:rsidRPr="00FD350A" w:rsidRDefault="006763A8" w:rsidP="00FD35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350A">
        <w:rPr>
          <w:rFonts w:ascii="Times New Roman" w:hAnsi="Times New Roman" w:cs="Times New Roman"/>
          <w:b/>
          <w:sz w:val="24"/>
          <w:szCs w:val="24"/>
        </w:rPr>
        <w:t xml:space="preserve">Большеуринского сельсовета Канского района </w:t>
      </w:r>
    </w:p>
    <w:p w:rsidR="006763A8" w:rsidRPr="00FD350A" w:rsidRDefault="006763A8" w:rsidP="00FD35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350A">
        <w:rPr>
          <w:rFonts w:ascii="Times New Roman" w:hAnsi="Times New Roman" w:cs="Times New Roman"/>
          <w:b/>
          <w:sz w:val="24"/>
          <w:szCs w:val="24"/>
        </w:rPr>
        <w:t>Красноярского края за 2024год»</w:t>
      </w:r>
    </w:p>
    <w:p w:rsidR="006763A8" w:rsidRPr="00FD350A" w:rsidRDefault="006763A8" w:rsidP="00FD35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A8" w:rsidRPr="00FD350A" w:rsidRDefault="006763A8" w:rsidP="00FD35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3A8" w:rsidRPr="00FD350A" w:rsidRDefault="006763A8" w:rsidP="00FD350A">
      <w:pPr>
        <w:spacing w:after="0"/>
        <w:ind w:left="540" w:right="511" w:hanging="540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D350A">
        <w:rPr>
          <w:rFonts w:ascii="Times New Roman" w:hAnsi="Times New Roman" w:cs="Times New Roman"/>
          <w:sz w:val="24"/>
          <w:szCs w:val="24"/>
        </w:rPr>
        <w:t>На основании ст. 264.2 Бюджетного Кодекса Российской Федерации, руководствуясь Уставом Большеуринского сельсовета Канского района Красноярского края, Большеуринский сельский Совет депутатов</w:t>
      </w:r>
    </w:p>
    <w:p w:rsidR="006763A8" w:rsidRPr="00FD350A" w:rsidRDefault="006763A8" w:rsidP="00FD350A">
      <w:pPr>
        <w:spacing w:after="0"/>
        <w:ind w:left="540" w:right="511" w:hanging="540"/>
        <w:jc w:val="both"/>
        <w:rPr>
          <w:rFonts w:ascii="Times New Roman" w:hAnsi="Times New Roman" w:cs="Times New Roman"/>
          <w:sz w:val="24"/>
          <w:szCs w:val="24"/>
        </w:rPr>
      </w:pPr>
    </w:p>
    <w:p w:rsidR="006763A8" w:rsidRPr="00FD350A" w:rsidRDefault="006763A8" w:rsidP="00FD350A">
      <w:pPr>
        <w:spacing w:after="0"/>
        <w:ind w:left="540" w:right="511" w:hanging="540"/>
        <w:rPr>
          <w:rFonts w:ascii="Times New Roman" w:hAnsi="Times New Roman" w:cs="Times New Roman"/>
          <w:b/>
          <w:sz w:val="24"/>
          <w:szCs w:val="24"/>
        </w:rPr>
      </w:pPr>
      <w:r w:rsidRPr="00FD350A">
        <w:rPr>
          <w:rFonts w:ascii="Times New Roman" w:hAnsi="Times New Roman" w:cs="Times New Roman"/>
          <w:b/>
          <w:sz w:val="24"/>
          <w:szCs w:val="24"/>
        </w:rPr>
        <w:t xml:space="preserve">          Решил: </w:t>
      </w:r>
    </w:p>
    <w:p w:rsidR="006763A8" w:rsidRPr="00FD350A" w:rsidRDefault="006763A8" w:rsidP="00FD350A">
      <w:pPr>
        <w:tabs>
          <w:tab w:val="left" w:pos="40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763A8" w:rsidRPr="00FD350A" w:rsidRDefault="006763A8" w:rsidP="00FD350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>Утвердить отчет об исполнении бюджета за 2024 год по доходам в сумме   13 080,4  тыс. руб., по расходам в сумме 12 819,4 тыс. руб.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>Утвердить профицит бюджета в сумме 261,0 тыс. руб.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показатели источников внутреннего финансирования дефицита бюджета сельсовета  за 2024 год, согласно </w:t>
      </w:r>
      <w:r w:rsidRPr="00FD350A">
        <w:rPr>
          <w:rFonts w:ascii="Times New Roman" w:hAnsi="Times New Roman" w:cs="Times New Roman"/>
          <w:b/>
          <w:sz w:val="24"/>
          <w:szCs w:val="24"/>
        </w:rPr>
        <w:t xml:space="preserve">Приложения </w:t>
      </w:r>
      <w:r w:rsidRPr="00FD350A">
        <w:rPr>
          <w:rFonts w:ascii="Times New Roman" w:hAnsi="Times New Roman" w:cs="Times New Roman"/>
          <w:sz w:val="24"/>
          <w:szCs w:val="24"/>
        </w:rPr>
        <w:t xml:space="preserve"> </w:t>
      </w:r>
      <w:r w:rsidRPr="00FD350A">
        <w:rPr>
          <w:rFonts w:ascii="Times New Roman" w:hAnsi="Times New Roman" w:cs="Times New Roman"/>
          <w:b/>
          <w:sz w:val="24"/>
          <w:szCs w:val="24"/>
        </w:rPr>
        <w:t xml:space="preserve">№ 1 </w:t>
      </w:r>
      <w:r w:rsidRPr="00FD350A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доходов бюджета сельсовета за 2024 год, согласно </w:t>
      </w:r>
      <w:r w:rsidRPr="00FD350A">
        <w:rPr>
          <w:rFonts w:ascii="Times New Roman" w:hAnsi="Times New Roman" w:cs="Times New Roman"/>
          <w:b/>
          <w:sz w:val="24"/>
          <w:szCs w:val="24"/>
        </w:rPr>
        <w:t xml:space="preserve">Приложения № 2 </w:t>
      </w:r>
      <w:r w:rsidRPr="00FD350A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распределения расходов бюджета сельсовета за 2024 год по разделам и подразделам классификации расходов бюджетов Российской Федерации, согласно </w:t>
      </w:r>
      <w:r w:rsidRPr="00FD350A">
        <w:rPr>
          <w:rFonts w:ascii="Times New Roman" w:hAnsi="Times New Roman" w:cs="Times New Roman"/>
          <w:b/>
          <w:sz w:val="24"/>
          <w:szCs w:val="24"/>
        </w:rPr>
        <w:t xml:space="preserve">Приложения № 3 </w:t>
      </w:r>
      <w:r w:rsidRPr="00FD350A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ведомственной структуры расходов бюджета сельсовета за 2024 год, согласно </w:t>
      </w:r>
      <w:r w:rsidRPr="00FD350A">
        <w:rPr>
          <w:rFonts w:ascii="Times New Roman" w:hAnsi="Times New Roman" w:cs="Times New Roman"/>
          <w:b/>
          <w:sz w:val="24"/>
          <w:szCs w:val="24"/>
        </w:rPr>
        <w:t xml:space="preserve">Приложения № 4 </w:t>
      </w:r>
      <w:r w:rsidRPr="00FD350A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за 2024 год, согласно </w:t>
      </w:r>
      <w:r w:rsidRPr="00FD350A">
        <w:rPr>
          <w:rFonts w:ascii="Times New Roman" w:hAnsi="Times New Roman" w:cs="Times New Roman"/>
          <w:b/>
          <w:sz w:val="24"/>
          <w:szCs w:val="24"/>
        </w:rPr>
        <w:t xml:space="preserve">Приложения № 5 </w:t>
      </w:r>
      <w:r w:rsidRPr="00FD350A">
        <w:rPr>
          <w:rFonts w:ascii="Times New Roman" w:hAnsi="Times New Roman" w:cs="Times New Roman"/>
          <w:sz w:val="24"/>
          <w:szCs w:val="24"/>
        </w:rPr>
        <w:t xml:space="preserve">к настоящему Решению. 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использовании средств резервного фонда за 2024 год, согласно </w:t>
      </w:r>
      <w:r w:rsidRPr="00FD350A">
        <w:rPr>
          <w:rFonts w:ascii="Times New Roman" w:hAnsi="Times New Roman" w:cs="Times New Roman"/>
          <w:b/>
          <w:sz w:val="24"/>
          <w:szCs w:val="24"/>
        </w:rPr>
        <w:t xml:space="preserve">Приложения № 6 </w:t>
      </w:r>
      <w:r w:rsidRPr="00FD350A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дотации бюджетам поселений на выравнивание бюджетной обеспеченности за счет средств краевого бюджета  в сумме 2 841,7 тыс. руб. 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>Утвердить отчет об исполнении прочих межбюджетных трансфертов, передаваемых бюджетам поселений на поддержку мер по обеспечению сбалансированности бюджетов в сумме 4 473,2 тыс. руб.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>Утвердить отчет об исполнении прочих субсидий бюджетам муниципальных образований края на обеспечение первичных мер пожарной безопасности в сумме 310,2 тыс. руб.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субвенции на реализацию Закона края от 23 апреля 2009 года № 8-3170 «О наделении органов местного самоуправления </w:t>
      </w:r>
      <w:r w:rsidRPr="00FD350A">
        <w:rPr>
          <w:rFonts w:ascii="Times New Roman" w:hAnsi="Times New Roman" w:cs="Times New Roman"/>
          <w:sz w:val="24"/>
          <w:szCs w:val="24"/>
        </w:rPr>
        <w:lastRenderedPageBreak/>
        <w:t>муниципальных образований края государственными полномочиями по созданию и обеспечение деятельности административных комиссий» в сумме 11,4 тыс. руб.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>Утвердить отчет об исполнении субвенции бюджетам поселений на осуществление первичного воинского учета на территориях, где отсутствуют военные комиссариаты в сумме 573,5 тыс. руб.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D350A">
        <w:rPr>
          <w:rFonts w:ascii="Times New Roman" w:hAnsi="Times New Roman" w:cs="Times New Roman"/>
          <w:sz w:val="24"/>
          <w:szCs w:val="24"/>
          <w:lang w:eastAsia="ru-RU"/>
        </w:rPr>
        <w:t>прочих межбюджетных трансфертов бюджетам муниципальных образований края для реализации проектов по решению вопросов местного значения сельских поселений в рамках подпрограммы "Поддержка муниципальных проектов по благоустройству территорий и повышению активности населения в решении вопросов местного значения" государственной программы Красноярского края "Содействие развитию местного самоуправления"</w:t>
      </w:r>
      <w:r w:rsidRPr="00FD350A">
        <w:rPr>
          <w:rFonts w:ascii="Times New Roman" w:hAnsi="Times New Roman" w:cs="Times New Roman"/>
          <w:sz w:val="24"/>
          <w:szCs w:val="24"/>
        </w:rPr>
        <w:t xml:space="preserve"> в сумме 500,0 тыс. руб.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прочих субсидий </w:t>
      </w:r>
      <w:r w:rsidRPr="00FD350A">
        <w:rPr>
          <w:rFonts w:ascii="Times New Roman" w:hAnsi="Times New Roman" w:cs="Times New Roman"/>
          <w:sz w:val="24"/>
          <w:szCs w:val="24"/>
          <w:lang w:eastAsia="ru-RU"/>
        </w:rPr>
        <w:t>бюджетам поселений муниципальных образований на осуществление расходов, направленных на реализацию мероприятий по поддержке местных инициатив территорий городских и сельских поселений,   в рамках  подпрограммы «Поддержка местных инициатив» государственной  программы Красноярского края «Содействие развитию местного самоуправления»</w:t>
      </w:r>
      <w:r w:rsidRPr="00FD350A">
        <w:rPr>
          <w:rFonts w:ascii="Times New Roman" w:hAnsi="Times New Roman" w:cs="Times New Roman"/>
          <w:sz w:val="24"/>
          <w:szCs w:val="24"/>
        </w:rPr>
        <w:t xml:space="preserve"> в сумме 2000,0 тыс. руб.</w:t>
      </w:r>
    </w:p>
    <w:p w:rsidR="006763A8" w:rsidRPr="00FD350A" w:rsidRDefault="006763A8" w:rsidP="006763A8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350A">
        <w:rPr>
          <w:rFonts w:ascii="Times New Roman" w:hAnsi="Times New Roman" w:cs="Times New Roman"/>
          <w:sz w:val="24"/>
          <w:szCs w:val="24"/>
        </w:rPr>
        <w:t>Утвердить отчет об исполнении</w:t>
      </w:r>
      <w:r w:rsidRPr="00FD350A">
        <w:rPr>
          <w:rFonts w:ascii="Times New Roman" w:hAnsi="Times New Roman" w:cs="Times New Roman"/>
          <w:sz w:val="24"/>
          <w:szCs w:val="24"/>
          <w:lang w:eastAsia="ru-RU"/>
        </w:rPr>
        <w:t xml:space="preserve"> прочих безвозмездных поступлений от негосударственных организаций в бюджеты сельских поселений</w:t>
      </w:r>
      <w:r w:rsidRPr="00FD350A">
        <w:rPr>
          <w:rFonts w:ascii="Times New Roman" w:hAnsi="Times New Roman" w:cs="Times New Roman"/>
          <w:sz w:val="24"/>
          <w:szCs w:val="24"/>
        </w:rPr>
        <w:t xml:space="preserve"> в сумме 243,0 тыс. руб.</w:t>
      </w:r>
    </w:p>
    <w:p w:rsidR="006763A8" w:rsidRPr="00FD350A" w:rsidRDefault="006763A8" w:rsidP="006763A8">
      <w:pPr>
        <w:numPr>
          <w:ilvl w:val="0"/>
          <w:numId w:val="4"/>
        </w:numPr>
        <w:tabs>
          <w:tab w:val="left" w:pos="4060"/>
        </w:tabs>
        <w:suppressAutoHyphens/>
        <w:spacing w:after="0" w:line="240" w:lineRule="auto"/>
        <w:ind w:right="51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D350A">
        <w:rPr>
          <w:rFonts w:ascii="Times New Roman" w:hAnsi="Times New Roman" w:cs="Times New Roman"/>
          <w:sz w:val="24"/>
          <w:szCs w:val="24"/>
        </w:rPr>
        <w:t>Утвердить отчет об исполнении</w:t>
      </w:r>
      <w:r w:rsidRPr="00FD350A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Pr="00FD350A">
        <w:rPr>
          <w:rFonts w:ascii="Times New Roman" w:hAnsi="Times New Roman" w:cs="Times New Roman"/>
          <w:sz w:val="24"/>
          <w:szCs w:val="24"/>
        </w:rPr>
        <w:t>оходов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в сумме 7,8 тыс. руб.</w:t>
      </w:r>
    </w:p>
    <w:p w:rsidR="006763A8" w:rsidRPr="00FD350A" w:rsidRDefault="006763A8" w:rsidP="006763A8">
      <w:pPr>
        <w:numPr>
          <w:ilvl w:val="0"/>
          <w:numId w:val="4"/>
        </w:numPr>
        <w:tabs>
          <w:tab w:val="left" w:pos="4060"/>
        </w:tabs>
        <w:suppressAutoHyphens/>
        <w:spacing w:after="0" w:line="240" w:lineRule="auto"/>
        <w:ind w:right="511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>Контроль по исполнению настоящего Решения возложить на постоянную комиссию по экономике, финансам и бюджету.</w:t>
      </w:r>
    </w:p>
    <w:p w:rsidR="006763A8" w:rsidRPr="00FD350A" w:rsidRDefault="006763A8" w:rsidP="006763A8">
      <w:pPr>
        <w:numPr>
          <w:ilvl w:val="0"/>
          <w:numId w:val="4"/>
        </w:numPr>
        <w:tabs>
          <w:tab w:val="left" w:pos="4060"/>
        </w:tabs>
        <w:suppressAutoHyphens/>
        <w:spacing w:after="0" w:line="240" w:lineRule="auto"/>
        <w:ind w:right="511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>Настоящее Решение  вступает в силу в день, следующий за днем его   официального опубликования в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6763A8" w:rsidRPr="00FD350A" w:rsidRDefault="006763A8" w:rsidP="006763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3A8" w:rsidRPr="00FD350A" w:rsidRDefault="006763A8" w:rsidP="006763A8">
      <w:pPr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     Председатель Большеуринского                                 Глава Большеуринского сельсовета</w:t>
      </w:r>
    </w:p>
    <w:p w:rsidR="006763A8" w:rsidRPr="00FD350A" w:rsidRDefault="006763A8" w:rsidP="006763A8">
      <w:pPr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     сельского  Совета депутатов                                      </w:t>
      </w:r>
    </w:p>
    <w:p w:rsidR="006763A8" w:rsidRPr="00FD350A" w:rsidRDefault="006763A8" w:rsidP="006763A8">
      <w:pPr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A15" w:rsidRPr="00FD350A" w:rsidRDefault="006763A8" w:rsidP="00FD350A">
      <w:pPr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       _____________Е.И.Зятькова                                        ____________   П.В. Курьянов</w:t>
      </w:r>
    </w:p>
    <w:tbl>
      <w:tblPr>
        <w:tblpPr w:leftFromText="180" w:rightFromText="180" w:vertAnchor="text" w:horzAnchor="margin" w:tblpXSpec="center" w:tblpY="-167"/>
        <w:tblW w:w="10740" w:type="dxa"/>
        <w:tblLayout w:type="fixed"/>
        <w:tblLook w:val="04A0"/>
      </w:tblPr>
      <w:tblGrid>
        <w:gridCol w:w="567"/>
        <w:gridCol w:w="675"/>
        <w:gridCol w:w="2835"/>
        <w:gridCol w:w="3184"/>
        <w:gridCol w:w="1140"/>
        <w:gridCol w:w="1190"/>
        <w:gridCol w:w="1149"/>
      </w:tblGrid>
      <w:tr w:rsidR="00AF5109" w:rsidRPr="00FD350A" w:rsidTr="00FD350A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Приложение № 1</w:t>
            </w:r>
          </w:p>
        </w:tc>
      </w:tr>
      <w:tr w:rsidR="00AF5109" w:rsidRPr="00FD350A" w:rsidTr="00FD350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к Решению Большеуринского </w:t>
            </w:r>
          </w:p>
        </w:tc>
      </w:tr>
      <w:tr w:rsidR="00AF5109" w:rsidRPr="00FD350A" w:rsidTr="00FD350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6763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сельского Совета депутатов</w:t>
            </w:r>
            <w:r w:rsidR="00226A4A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</w:t>
            </w:r>
            <w:r w:rsidR="000A6860" w:rsidRPr="00FD350A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r w:rsidR="00FC211C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г. </w:t>
            </w:r>
            <w:r w:rsidR="000A6860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</w:p>
        </w:tc>
      </w:tr>
      <w:tr w:rsidR="00AF5109" w:rsidRPr="00FD350A" w:rsidTr="00FD350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ind w:left="-3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FD350A" w:rsidTr="00FD350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FD350A" w:rsidTr="00FD350A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FD350A" w:rsidTr="00FD350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FD350A" w:rsidTr="00FD350A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FD350A" w:rsidTr="00FD350A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5109" w:rsidRPr="00FD350A" w:rsidTr="00FD350A">
        <w:trPr>
          <w:trHeight w:val="315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источников внутреннего финансирования дефицита</w:t>
            </w:r>
          </w:p>
        </w:tc>
      </w:tr>
      <w:tr w:rsidR="00AF5109" w:rsidRPr="00FD350A" w:rsidTr="00FD350A">
        <w:trPr>
          <w:trHeight w:val="315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676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 сельсовета за 20</w:t>
            </w:r>
            <w:r w:rsidR="00901332"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6763A8"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</w:tr>
      <w:tr w:rsidR="00AF5109" w:rsidRPr="00FD350A" w:rsidTr="00FD350A">
        <w:trPr>
          <w:trHeight w:val="315"/>
        </w:trPr>
        <w:tc>
          <w:tcPr>
            <w:tcW w:w="10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5109" w:rsidRPr="00FD350A" w:rsidTr="00FD350A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AF5109" w:rsidRPr="00FD350A" w:rsidTr="00FD350A">
        <w:trPr>
          <w:trHeight w:val="19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Код ведом-ства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Исполнено за год</w:t>
            </w:r>
          </w:p>
        </w:tc>
      </w:tr>
      <w:tr w:rsidR="00AF5109" w:rsidRPr="00FD350A" w:rsidTr="00FD350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5109" w:rsidRPr="00FD350A" w:rsidRDefault="00AF510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763A8" w:rsidRPr="00FD350A" w:rsidTr="00FD350A">
        <w:trPr>
          <w:trHeight w:val="51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810 1 01 05 00 00 00 0000 000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337,2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-261,0</w:t>
            </w:r>
          </w:p>
        </w:tc>
      </w:tr>
      <w:tr w:rsidR="006763A8" w:rsidRPr="00FD350A" w:rsidTr="00FD350A">
        <w:trPr>
          <w:trHeight w:val="27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810 01 05 00 00 00 0000 500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Увеличение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- 8 936,1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- 13 526,7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-13 080,4</w:t>
            </w:r>
          </w:p>
        </w:tc>
      </w:tr>
      <w:tr w:rsidR="006763A8" w:rsidRPr="00FD350A" w:rsidTr="00FD350A">
        <w:trPr>
          <w:trHeight w:val="82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810 01 05 02 00 00 0000 500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- 8 936,1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- 13 526,7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-13 080,4</w:t>
            </w:r>
          </w:p>
        </w:tc>
      </w:tr>
      <w:tr w:rsidR="006763A8" w:rsidRPr="00FD350A" w:rsidTr="00FD350A">
        <w:trPr>
          <w:trHeight w:val="3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810 01 05 02 01 00 0000 510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- 8 936,1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- 13 526,7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-13 080,4</w:t>
            </w:r>
          </w:p>
        </w:tc>
      </w:tr>
      <w:tr w:rsidR="006763A8" w:rsidRPr="00FD350A" w:rsidTr="00FD350A">
        <w:trPr>
          <w:trHeight w:val="6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810 01 05 02 01 10 0000 510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- 8 936,1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- 13 526,7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-13 080,4</w:t>
            </w:r>
          </w:p>
        </w:tc>
      </w:tr>
      <w:tr w:rsidR="006763A8" w:rsidRPr="00FD350A" w:rsidTr="00FD350A">
        <w:trPr>
          <w:trHeight w:val="67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810 01 05 00 00 00 0000 600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Уменьшение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8 936,1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13 863,9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12 819,4</w:t>
            </w:r>
          </w:p>
        </w:tc>
      </w:tr>
      <w:tr w:rsidR="006763A8" w:rsidRPr="00FD350A" w:rsidTr="00FD350A">
        <w:trPr>
          <w:trHeight w:val="80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810 01 05 02 00 00 0000 600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8 936,1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13 863,9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12 819,4</w:t>
            </w:r>
          </w:p>
        </w:tc>
      </w:tr>
      <w:tr w:rsidR="006763A8" w:rsidRPr="00FD350A" w:rsidTr="00FD350A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810 01 05 02 01 00 0000 610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8 936,1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13 863,9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12 819,4</w:t>
            </w:r>
          </w:p>
        </w:tc>
      </w:tr>
      <w:tr w:rsidR="006763A8" w:rsidRPr="00FD350A" w:rsidTr="00FD350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810 01 05 02 01 10  0000 610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766F73">
            <w:pPr>
              <w:spacing w:line="240" w:lineRule="auto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</w:rPr>
              <w:t xml:space="preserve">Уменьшение прочих остатков денежных средств местных бюджетов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8 936,1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13 863,9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D350A">
              <w:rPr>
                <w:rFonts w:ascii="Times New Roman" w:hAnsi="Times New Roman" w:cs="Times New Roman"/>
                <w:iCs/>
              </w:rPr>
              <w:t>12 819,4</w:t>
            </w:r>
          </w:p>
        </w:tc>
      </w:tr>
      <w:tr w:rsidR="006763A8" w:rsidRPr="00FD350A" w:rsidTr="00FD350A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63A8" w:rsidRPr="00FD350A" w:rsidRDefault="006763A8" w:rsidP="006763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337,2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763A8" w:rsidRPr="00FD350A" w:rsidRDefault="006763A8" w:rsidP="006763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-261,0</w:t>
            </w:r>
          </w:p>
        </w:tc>
      </w:tr>
    </w:tbl>
    <w:tbl>
      <w:tblPr>
        <w:tblpPr w:leftFromText="180" w:rightFromText="180" w:vertAnchor="text" w:horzAnchor="margin" w:tblpXSpec="center" w:tblpY="-221"/>
        <w:tblW w:w="11397" w:type="dxa"/>
        <w:tblLayout w:type="fixed"/>
        <w:tblLook w:val="04A0"/>
      </w:tblPr>
      <w:tblGrid>
        <w:gridCol w:w="534"/>
        <w:gridCol w:w="280"/>
        <w:gridCol w:w="428"/>
        <w:gridCol w:w="208"/>
        <w:gridCol w:w="274"/>
        <w:gridCol w:w="208"/>
        <w:gridCol w:w="303"/>
        <w:gridCol w:w="193"/>
        <w:gridCol w:w="289"/>
        <w:gridCol w:w="207"/>
        <w:gridCol w:w="339"/>
        <w:gridCol w:w="282"/>
        <w:gridCol w:w="249"/>
        <w:gridCol w:w="247"/>
        <w:gridCol w:w="462"/>
        <w:gridCol w:w="518"/>
        <w:gridCol w:w="190"/>
        <w:gridCol w:w="46"/>
        <w:gridCol w:w="470"/>
        <w:gridCol w:w="2319"/>
        <w:gridCol w:w="177"/>
        <w:gridCol w:w="816"/>
        <w:gridCol w:w="992"/>
        <w:gridCol w:w="176"/>
        <w:gridCol w:w="954"/>
        <w:gridCol w:w="236"/>
      </w:tblGrid>
      <w:tr w:rsidR="00FD350A" w:rsidRPr="00FD350A" w:rsidTr="00FD350A">
        <w:trPr>
          <w:trHeight w:val="425"/>
        </w:trPr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ind w:left="-585" w:firstLine="28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Приложение № 2 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50A" w:rsidRPr="00FD350A" w:rsidTr="00FD350A">
        <w:trPr>
          <w:gridAfter w:val="1"/>
          <w:wAfter w:w="236" w:type="dxa"/>
          <w:trHeight w:val="87"/>
        </w:trPr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  Большеуринского сельского Совета депутатов</w:t>
            </w:r>
          </w:p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от г.  № </w:t>
            </w:r>
          </w:p>
        </w:tc>
      </w:tr>
      <w:tr w:rsidR="00FD350A" w:rsidRPr="00FD350A" w:rsidTr="00FD350A">
        <w:trPr>
          <w:gridAfter w:val="1"/>
          <w:wAfter w:w="236" w:type="dxa"/>
          <w:trHeight w:val="315"/>
        </w:trPr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FD350A" w:rsidRPr="00FD350A" w:rsidTr="00FD350A">
        <w:trPr>
          <w:gridAfter w:val="1"/>
          <w:wAfter w:w="236" w:type="dxa"/>
          <w:trHeight w:val="315"/>
        </w:trPr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</w:t>
            </w:r>
          </w:p>
        </w:tc>
      </w:tr>
      <w:tr w:rsidR="00FD350A" w:rsidRPr="00FD350A" w:rsidTr="00FD350A">
        <w:trPr>
          <w:trHeight w:val="315"/>
        </w:trPr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50A" w:rsidRPr="00FD350A" w:rsidTr="00FD350A">
        <w:trPr>
          <w:gridAfter w:val="1"/>
          <w:wAfter w:w="236" w:type="dxa"/>
          <w:trHeight w:val="405"/>
        </w:trPr>
        <w:tc>
          <w:tcPr>
            <w:tcW w:w="1116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доходов бюджета сельсовета за 2024год</w:t>
            </w:r>
          </w:p>
        </w:tc>
      </w:tr>
      <w:tr w:rsidR="00FD350A" w:rsidRPr="00FD350A" w:rsidTr="006201CE">
        <w:trPr>
          <w:gridAfter w:val="1"/>
          <w:wAfter w:w="236" w:type="dxa"/>
          <w:trHeight w:val="405"/>
        </w:trPr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50A" w:rsidRPr="00FD350A" w:rsidTr="006201CE">
        <w:trPr>
          <w:gridAfter w:val="1"/>
          <w:wAfter w:w="236" w:type="dxa"/>
          <w:trHeight w:val="750"/>
        </w:trPr>
        <w:tc>
          <w:tcPr>
            <w:tcW w:w="5211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Структура кода классификации доходов бюджета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       (тыс. руб.)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Уточненный бюджет        (тыс. руб.)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Исполнено за год               (тыс. руб.)</w:t>
            </w:r>
          </w:p>
        </w:tc>
      </w:tr>
      <w:tr w:rsidR="00FD350A" w:rsidRPr="00FD350A" w:rsidTr="006201CE">
        <w:trPr>
          <w:gridAfter w:val="1"/>
          <w:wAfter w:w="236" w:type="dxa"/>
          <w:trHeight w:val="330"/>
        </w:trPr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номер строки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Код вида доходов бюджета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Код подвида доходов бюджета</w:t>
            </w:r>
          </w:p>
        </w:tc>
        <w:tc>
          <w:tcPr>
            <w:tcW w:w="28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50A" w:rsidRPr="00FD350A" w:rsidTr="006201CE">
        <w:trPr>
          <w:gridAfter w:val="1"/>
          <w:wAfter w:w="236" w:type="dxa"/>
          <w:trHeight w:val="3150"/>
        </w:trPr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группа доходов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подгруппа доходов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статья доходов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подстатья доходов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элемент доходов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группа подвида доходов бюджета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283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350A" w:rsidRPr="00FD350A" w:rsidRDefault="00FD350A" w:rsidP="00FD35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350A" w:rsidRPr="00FD350A" w:rsidTr="006201CE">
        <w:trPr>
          <w:gridAfter w:val="1"/>
          <w:wAfter w:w="236" w:type="dxa"/>
          <w:trHeight w:val="2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ДОХОДЫ БЮДЖЕТА СЕЛЬСОВЕТА - 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8 936,1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13 526,7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13 080,4</w:t>
            </w:r>
          </w:p>
        </w:tc>
      </w:tr>
      <w:tr w:rsidR="00FD350A" w:rsidRPr="00FD350A" w:rsidTr="006201CE">
        <w:trPr>
          <w:gridAfter w:val="1"/>
          <w:wAfter w:w="236" w:type="dxa"/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2 592,2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2861,7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2362,6</w:t>
            </w:r>
          </w:p>
        </w:tc>
      </w:tr>
      <w:tr w:rsidR="00FD350A" w:rsidRPr="00FD350A" w:rsidTr="006201CE">
        <w:trPr>
          <w:gridAfter w:val="1"/>
          <w:wAfter w:w="236" w:type="dxa"/>
          <w:trHeight w:val="3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501,5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526,8</w:t>
            </w:r>
          </w:p>
        </w:tc>
      </w:tr>
      <w:tr w:rsidR="00FD350A" w:rsidRPr="00FD350A" w:rsidTr="006201CE">
        <w:trPr>
          <w:gridAfter w:val="1"/>
          <w:wAfter w:w="236" w:type="dxa"/>
          <w:trHeight w:val="44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501,5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526,8</w:t>
            </w:r>
          </w:p>
        </w:tc>
      </w:tr>
      <w:tr w:rsidR="00FD350A" w:rsidRPr="00FD350A" w:rsidTr="006201CE">
        <w:trPr>
          <w:gridAfter w:val="1"/>
          <w:wAfter w:w="236" w:type="dxa"/>
          <w:trHeight w:val="41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501,5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526,8</w:t>
            </w:r>
          </w:p>
        </w:tc>
      </w:tr>
      <w:tr w:rsidR="00FD350A" w:rsidRPr="00FD350A" w:rsidTr="006201CE">
        <w:trPr>
          <w:gridAfter w:val="1"/>
          <w:wAfter w:w="236" w:type="dxa"/>
          <w:trHeight w:val="70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 xml:space="preserve">Налоги на товары (работы услуги) </w:t>
            </w:r>
            <w:r w:rsidRPr="00FD350A">
              <w:rPr>
                <w:rFonts w:ascii="Times New Roman" w:hAnsi="Times New Roman" w:cs="Times New Roman"/>
                <w:b/>
                <w:bCs/>
              </w:rPr>
              <w:lastRenderedPageBreak/>
              <w:t>реализуемые  на территории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lastRenderedPageBreak/>
              <w:t>389,2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423,5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454,0</w:t>
            </w:r>
          </w:p>
        </w:tc>
      </w:tr>
      <w:tr w:rsidR="00FD350A" w:rsidRPr="00FD350A" w:rsidTr="006201CE">
        <w:trPr>
          <w:gridAfter w:val="1"/>
          <w:wAfter w:w="236" w:type="dxa"/>
          <w:trHeight w:val="27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Акцизы по подакцизным  товарам (продукции) производимым на территории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423,5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454,0</w:t>
            </w:r>
          </w:p>
        </w:tc>
      </w:tr>
      <w:tr w:rsidR="00FD350A" w:rsidRPr="00FD350A" w:rsidTr="006201CE">
        <w:trPr>
          <w:gridAfter w:val="1"/>
          <w:wAfter w:w="236" w:type="dxa"/>
          <w:trHeight w:val="9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220,9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234,5</w:t>
            </w:r>
          </w:p>
        </w:tc>
      </w:tr>
      <w:tr w:rsidR="00FD350A" w:rsidRPr="00FD350A" w:rsidTr="006201CE">
        <w:trPr>
          <w:gridAfter w:val="1"/>
          <w:wAfter w:w="236" w:type="dxa"/>
          <w:trHeight w:val="138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Доходы от уплаты акцизов на  моторные масла для дизельных и 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1,4</w:t>
            </w:r>
          </w:p>
        </w:tc>
      </w:tr>
      <w:tr w:rsidR="00FD350A" w:rsidRPr="00FD350A" w:rsidTr="006201CE">
        <w:trPr>
          <w:gridAfter w:val="1"/>
          <w:wAfter w:w="236" w:type="dxa"/>
          <w:trHeight w:val="4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229,0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243,6</w:t>
            </w:r>
          </w:p>
        </w:tc>
      </w:tr>
      <w:tr w:rsidR="00FD350A" w:rsidRPr="00FD350A" w:rsidTr="006201CE">
        <w:trPr>
          <w:gridAfter w:val="1"/>
          <w:wAfter w:w="236" w:type="dxa"/>
          <w:trHeight w:val="561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FD350A">
              <w:rPr>
                <w:rFonts w:ascii="Times New Roman" w:hAnsi="Times New Roman" w:cs="Times New Roman"/>
              </w:rPr>
              <w:lastRenderedPageBreak/>
              <w:t xml:space="preserve">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-25,2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-27,4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-25,5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552,4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-31,8</w:t>
            </w:r>
          </w:p>
        </w:tc>
      </w:tr>
      <w:tr w:rsidR="00FD350A" w:rsidRPr="00FD350A" w:rsidTr="006201CE">
        <w:trPr>
          <w:gridAfter w:val="1"/>
          <w:wAfter w:w="236" w:type="dxa"/>
          <w:trHeight w:val="49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-31,8</w:t>
            </w:r>
          </w:p>
        </w:tc>
      </w:tr>
      <w:tr w:rsidR="00FD350A" w:rsidRPr="00FD350A" w:rsidTr="006201CE">
        <w:trPr>
          <w:gridAfter w:val="1"/>
          <w:wAfter w:w="236" w:type="dxa"/>
          <w:trHeight w:val="37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-31,8</w:t>
            </w:r>
          </w:p>
        </w:tc>
      </w:tr>
      <w:tr w:rsidR="00FD350A" w:rsidRPr="00FD350A" w:rsidTr="006201CE">
        <w:trPr>
          <w:gridAfter w:val="1"/>
          <w:wAfter w:w="236" w:type="dxa"/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990,0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1004,8</w:t>
            </w:r>
          </w:p>
        </w:tc>
      </w:tr>
      <w:tr w:rsidR="00FD350A" w:rsidRPr="00FD350A" w:rsidTr="006201CE">
        <w:trPr>
          <w:gridAfter w:val="1"/>
          <w:wAfter w:w="236" w:type="dxa"/>
          <w:trHeight w:val="49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Налог на имущество физических лиц,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52,0</w:t>
            </w:r>
          </w:p>
        </w:tc>
      </w:tr>
      <w:tr w:rsidR="00FD350A" w:rsidRPr="00FD350A" w:rsidTr="006201CE">
        <w:trPr>
          <w:gridAfter w:val="1"/>
          <w:wAfter w:w="236" w:type="dxa"/>
          <w:trHeight w:val="14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Налог на имущество  физических лиц , взимаемый по ставкам, применяемым к объектам  налогообложения, расположенным в границах сельских  поселений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52,0</w:t>
            </w:r>
          </w:p>
        </w:tc>
      </w:tr>
      <w:tr w:rsidR="00FD350A" w:rsidRPr="00FD350A" w:rsidTr="006201CE">
        <w:trPr>
          <w:gridAfter w:val="1"/>
          <w:wAfter w:w="236" w:type="dxa"/>
          <w:trHeight w:val="31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 xml:space="preserve"> Земельный налог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940,0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952,8</w:t>
            </w:r>
          </w:p>
        </w:tc>
      </w:tr>
      <w:tr w:rsidR="00FD350A" w:rsidRPr="00FD350A" w:rsidTr="006201CE">
        <w:trPr>
          <w:gridAfter w:val="1"/>
          <w:wAfter w:w="236" w:type="dxa"/>
          <w:trHeight w:val="7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Земельный налог с организацией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665,0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665,0</w:t>
            </w:r>
          </w:p>
        </w:tc>
      </w:tr>
      <w:tr w:rsidR="00FD350A" w:rsidRPr="00FD350A" w:rsidTr="006201CE">
        <w:trPr>
          <w:gridAfter w:val="1"/>
          <w:wAfter w:w="236" w:type="dxa"/>
          <w:trHeight w:val="13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Земельный налог с организацией, обладающих земельным участком,  расположенным в границах 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665,0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665,0</w:t>
            </w:r>
          </w:p>
        </w:tc>
      </w:tr>
      <w:tr w:rsidR="00FD350A" w:rsidRPr="00FD350A" w:rsidTr="006201CE">
        <w:trPr>
          <w:gridAfter w:val="1"/>
          <w:wAfter w:w="236" w:type="dxa"/>
          <w:trHeight w:val="5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287,8</w:t>
            </w:r>
          </w:p>
        </w:tc>
      </w:tr>
      <w:tr w:rsidR="00FD350A" w:rsidRPr="00FD350A" w:rsidTr="006201CE">
        <w:trPr>
          <w:gridAfter w:val="1"/>
          <w:wAfter w:w="236" w:type="dxa"/>
          <w:trHeight w:val="28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043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 расположенным в границах 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275,0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287,8</w:t>
            </w:r>
          </w:p>
        </w:tc>
      </w:tr>
      <w:tr w:rsidR="00FD350A" w:rsidRPr="00FD350A" w:rsidTr="006201CE">
        <w:trPr>
          <w:gridAfter w:val="1"/>
          <w:wAfter w:w="236" w:type="dxa"/>
          <w:trHeight w:val="4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Государственная пошлина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5,8</w:t>
            </w:r>
          </w:p>
        </w:tc>
      </w:tr>
      <w:tr w:rsidR="00FD350A" w:rsidRPr="00FD350A" w:rsidTr="006201CE">
        <w:trPr>
          <w:gridAfter w:val="1"/>
          <w:wAfter w:w="236" w:type="dxa"/>
          <w:trHeight w:val="163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5,8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5,8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0,7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0,7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0,7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FD350A">
              <w:rPr>
                <w:rFonts w:ascii="Times New Roman" w:hAnsi="Times New Roman" w:cs="Times New Roman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0,7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136,8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136,8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136,8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065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136,8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22,5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22,5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актов, зачисляемые в бюджеты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22,5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Прочие неналоговые доходы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243,0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Инициативные платежи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243,0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243,0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243,0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Инициативные платежи, зачисляемые в бюджеты </w:t>
            </w:r>
            <w:r w:rsidRPr="00FD350A">
              <w:rPr>
                <w:rFonts w:ascii="Times New Roman" w:hAnsi="Times New Roman" w:cs="Times New Roman"/>
              </w:rPr>
              <w:lastRenderedPageBreak/>
              <w:t>сельских поселений от юридических лиц (индивидуальных предпринимателей)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167,0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76,0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6 343,9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10 665,0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10 717,8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6 343,9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10 665,0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10 717,8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2 841,7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2841,7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2841,7</w:t>
            </w:r>
          </w:p>
        </w:tc>
      </w:tr>
      <w:tr w:rsidR="00FD350A" w:rsidRPr="00FD350A" w:rsidTr="00673F54">
        <w:trPr>
          <w:gridAfter w:val="1"/>
          <w:wAfter w:w="236" w:type="dxa"/>
          <w:trHeight w:val="4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2 841,7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2841,7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2841,7</w:t>
            </w:r>
          </w:p>
        </w:tc>
      </w:tr>
      <w:tr w:rsidR="00FD350A" w:rsidRPr="00FD350A" w:rsidTr="006201CE">
        <w:trPr>
          <w:gridAfter w:val="1"/>
          <w:wAfter w:w="236" w:type="dxa"/>
          <w:trHeight w:val="60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2711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Дотация 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FD350A" w:rsidRPr="00FD350A" w:rsidTr="006201CE">
        <w:trPr>
          <w:gridAfter w:val="1"/>
          <w:wAfter w:w="236" w:type="dxa"/>
          <w:trHeight w:val="31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Дотация  бюджетам сельских поселений на  выравнивание бюджетной обеспеченности за счет краевого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2 841,7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2841,7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2841,7</w:t>
            </w:r>
          </w:p>
        </w:tc>
      </w:tr>
      <w:tr w:rsidR="00FD350A" w:rsidRPr="00FD350A" w:rsidTr="006201CE">
        <w:trPr>
          <w:gridAfter w:val="1"/>
          <w:wAfter w:w="236" w:type="dxa"/>
          <w:trHeight w:val="63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 xml:space="preserve">Прочие субсидии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FD350A" w:rsidRPr="00FD350A" w:rsidTr="006201CE">
        <w:trPr>
          <w:gridAfter w:val="1"/>
          <w:wAfter w:w="236" w:type="dxa"/>
          <w:trHeight w:val="69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Прочие субсидии бюджетам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FD350A" w:rsidRPr="00FD350A" w:rsidTr="006201CE">
        <w:trPr>
          <w:gridAfter w:val="1"/>
          <w:wAfter w:w="236" w:type="dxa"/>
          <w:trHeight w:val="40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632,1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584,9</w:t>
            </w:r>
          </w:p>
        </w:tc>
      </w:tr>
      <w:tr w:rsidR="00FD350A" w:rsidRPr="00FD350A" w:rsidTr="006201CE">
        <w:trPr>
          <w:gridAfter w:val="1"/>
          <w:wAfter w:w="236" w:type="dxa"/>
          <w:trHeight w:val="8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</w:tr>
      <w:tr w:rsidR="00FD350A" w:rsidRPr="00FD350A" w:rsidTr="006201CE">
        <w:trPr>
          <w:gridAfter w:val="1"/>
          <w:wAfter w:w="236" w:type="dxa"/>
          <w:trHeight w:val="47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Субвенции бюджетам сельских поселений на выполнение государственных полномочий по созданию и обеспечению деятельности </w:t>
            </w:r>
            <w:r w:rsidRPr="00FD350A">
              <w:rPr>
                <w:rFonts w:ascii="Times New Roman" w:hAnsi="Times New Roman" w:cs="Times New Roman"/>
              </w:rPr>
              <w:lastRenderedPageBreak/>
              <w:t>административных комиссий в рамках непрограммных расходов органов судебной власти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</w:tr>
      <w:tr w:rsidR="00FD350A" w:rsidRPr="00FD350A" w:rsidTr="006201CE">
        <w:trPr>
          <w:gridAfter w:val="1"/>
          <w:wAfter w:w="236" w:type="dxa"/>
          <w:trHeight w:val="64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FD350A" w:rsidRPr="00FD350A" w:rsidTr="00673F54">
        <w:trPr>
          <w:gridAfter w:val="1"/>
          <w:wAfter w:w="236" w:type="dxa"/>
          <w:trHeight w:val="41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FD350A" w:rsidRPr="00FD350A" w:rsidTr="006201CE">
        <w:trPr>
          <w:gridAfter w:val="1"/>
          <w:wAfter w:w="236" w:type="dxa"/>
          <w:trHeight w:val="278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Субвенции  бюджетам сельских поселений на осуществление  первичного  воинскому учету на территориях, где отсутствуют военные комиссариаты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FD350A" w:rsidRPr="00FD350A" w:rsidTr="006201CE">
        <w:trPr>
          <w:gridAfter w:val="1"/>
          <w:wAfter w:w="236" w:type="dxa"/>
          <w:trHeight w:val="3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Прочие межбюджетные трансферты , передаваемые бюджетам 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2 957,5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7191,2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7291,2</w:t>
            </w:r>
          </w:p>
        </w:tc>
      </w:tr>
      <w:tr w:rsidR="00FD350A" w:rsidRPr="00FD350A" w:rsidTr="006201CE">
        <w:trPr>
          <w:gridAfter w:val="1"/>
          <w:wAfter w:w="236" w:type="dxa"/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2 957,5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7191,2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7291,2</w:t>
            </w:r>
          </w:p>
        </w:tc>
      </w:tr>
      <w:tr w:rsidR="00FD350A" w:rsidRPr="00FD350A" w:rsidTr="006201CE">
        <w:trPr>
          <w:gridAfter w:val="1"/>
          <w:wAfter w:w="236" w:type="dxa"/>
          <w:trHeight w:val="57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2 957,5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4373,2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4473,2</w:t>
            </w:r>
          </w:p>
        </w:tc>
      </w:tr>
      <w:tr w:rsidR="00FD350A" w:rsidRPr="00FD350A" w:rsidTr="006201CE">
        <w:trPr>
          <w:gridAfter w:val="1"/>
          <w:wAfter w:w="236" w:type="dxa"/>
          <w:trHeight w:val="513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7412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Прочие межбюджетные трансферты  бюджетам муниципальных 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</w:t>
            </w:r>
            <w:r w:rsidRPr="00FD350A">
              <w:rPr>
                <w:rFonts w:ascii="Times New Roman" w:hAnsi="Times New Roman" w:cs="Times New Roman"/>
              </w:rPr>
              <w:lastRenderedPageBreak/>
              <w:t>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310,2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310,2</w:t>
            </w:r>
          </w:p>
        </w:tc>
      </w:tr>
      <w:tr w:rsidR="00FD350A" w:rsidRPr="00FD350A" w:rsidTr="006201CE">
        <w:trPr>
          <w:gridAfter w:val="1"/>
          <w:wAfter w:w="236" w:type="dxa"/>
          <w:trHeight w:val="296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FD350A" w:rsidRPr="00FD350A" w:rsidTr="006201CE">
        <w:trPr>
          <w:gridAfter w:val="1"/>
          <w:wAfter w:w="236" w:type="dxa"/>
          <w:trHeight w:val="10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образований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2 000,0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2 000,0</w:t>
            </w:r>
          </w:p>
        </w:tc>
      </w:tr>
      <w:tr w:rsidR="00FD350A" w:rsidRPr="00FD350A" w:rsidTr="006201CE">
        <w:trPr>
          <w:gridAfter w:val="1"/>
          <w:wAfter w:w="236" w:type="dxa"/>
          <w:trHeight w:val="562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7749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Прочие межбюджетные трансферты бюджетам поселений (Субсидии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500,0</w:t>
            </w:r>
          </w:p>
        </w:tc>
      </w:tr>
      <w:tr w:rsidR="00FD350A" w:rsidRPr="00FD350A" w:rsidTr="006201CE">
        <w:trPr>
          <w:gridAfter w:val="1"/>
          <w:wAfter w:w="236" w:type="dxa"/>
          <w:trHeight w:val="67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50A" w:rsidRPr="00FD350A" w:rsidRDefault="00FD350A" w:rsidP="00673F54">
            <w:pPr>
              <w:spacing w:after="0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350A" w:rsidRPr="00FD350A" w:rsidRDefault="00FD350A" w:rsidP="00673F5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7,8</w:t>
            </w:r>
          </w:p>
        </w:tc>
      </w:tr>
    </w:tbl>
    <w:p w:rsidR="00CE7145" w:rsidRPr="00FD350A" w:rsidRDefault="00CE7145" w:rsidP="00673F54">
      <w:pPr>
        <w:spacing w:after="0" w:line="240" w:lineRule="auto"/>
        <w:rPr>
          <w:rFonts w:ascii="Times New Roman" w:hAnsi="Times New Roman" w:cs="Times New Roman"/>
        </w:rPr>
      </w:pPr>
    </w:p>
    <w:p w:rsidR="00D55E26" w:rsidRPr="00FD350A" w:rsidRDefault="00D55E26" w:rsidP="00640AEB">
      <w:pPr>
        <w:spacing w:after="0" w:line="240" w:lineRule="auto"/>
        <w:rPr>
          <w:rFonts w:ascii="Times New Roman" w:hAnsi="Times New Roman" w:cs="Times New Roman"/>
        </w:rPr>
      </w:pPr>
    </w:p>
    <w:p w:rsidR="00D55E26" w:rsidRPr="00FD350A" w:rsidRDefault="00D55E26" w:rsidP="00BB7C8E">
      <w:pPr>
        <w:spacing w:line="240" w:lineRule="auto"/>
        <w:rPr>
          <w:rFonts w:ascii="Times New Roman" w:hAnsi="Times New Roman" w:cs="Times New Roman"/>
        </w:rPr>
      </w:pPr>
    </w:p>
    <w:p w:rsidR="00640AEB" w:rsidRPr="00FD350A" w:rsidRDefault="00640AEB" w:rsidP="00BB7C8E">
      <w:pPr>
        <w:spacing w:line="240" w:lineRule="auto"/>
        <w:rPr>
          <w:rFonts w:ascii="Times New Roman" w:hAnsi="Times New Roman" w:cs="Times New Roman"/>
        </w:rPr>
      </w:pPr>
    </w:p>
    <w:p w:rsidR="0079271C" w:rsidRPr="00FD350A" w:rsidRDefault="0079271C" w:rsidP="00BB7C8E">
      <w:pPr>
        <w:spacing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46"/>
        <w:tblW w:w="10585" w:type="dxa"/>
        <w:tblLayout w:type="fixed"/>
        <w:tblLook w:val="04A0"/>
      </w:tblPr>
      <w:tblGrid>
        <w:gridCol w:w="503"/>
        <w:gridCol w:w="5062"/>
        <w:gridCol w:w="1160"/>
        <w:gridCol w:w="1249"/>
        <w:gridCol w:w="567"/>
        <w:gridCol w:w="532"/>
        <w:gridCol w:w="1134"/>
        <w:gridCol w:w="142"/>
        <w:gridCol w:w="236"/>
      </w:tblGrid>
      <w:tr w:rsidR="002D0E37" w:rsidRPr="00FD350A" w:rsidTr="002D0E37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Приложение № 3</w:t>
            </w:r>
          </w:p>
        </w:tc>
      </w:tr>
      <w:tr w:rsidR="002D0E37" w:rsidRPr="00FD350A" w:rsidTr="002D0E37">
        <w:trPr>
          <w:gridAfter w:val="2"/>
          <w:wAfter w:w="378" w:type="dxa"/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к Решению Большеуринского сельского Совета депутатов</w:t>
            </w:r>
          </w:p>
        </w:tc>
      </w:tr>
      <w:tr w:rsidR="002D0E37" w:rsidRPr="00FD350A" w:rsidTr="002D0E37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FC211C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от г.  № </w:t>
            </w:r>
          </w:p>
          <w:p w:rsidR="00FC211C" w:rsidRPr="00FD350A" w:rsidRDefault="00FC211C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E37" w:rsidRPr="00FD350A" w:rsidTr="002D0E37">
        <w:trPr>
          <w:gridAfter w:val="2"/>
          <w:wAfter w:w="378" w:type="dxa"/>
          <w:trHeight w:val="255"/>
        </w:trPr>
        <w:tc>
          <w:tcPr>
            <w:tcW w:w="1020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38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lang w:eastAsia="ru-RU"/>
              </w:rPr>
              <w:t>Отчет об исполнении распределения расходов бюджета сельсовета за 202</w:t>
            </w:r>
            <w:r w:rsidR="00382F5A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FD350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 по разделам и подразделам классификации расходов бюджетов Российской Федерации.</w:t>
            </w:r>
          </w:p>
        </w:tc>
      </w:tr>
      <w:tr w:rsidR="002D0E37" w:rsidRPr="00FD350A" w:rsidTr="002D0E37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E37" w:rsidRPr="00FD350A" w:rsidTr="002D0E37">
        <w:trPr>
          <w:gridAfter w:val="8"/>
          <w:wAfter w:w="10082" w:type="dxa"/>
          <w:trHeight w:val="87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0E37" w:rsidRPr="00FD350A" w:rsidTr="002D0E37">
        <w:trPr>
          <w:gridAfter w:val="2"/>
          <w:wAfter w:w="378" w:type="dxa"/>
          <w:trHeight w:val="87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D0E37" w:rsidRPr="00FD350A" w:rsidTr="002D0E37">
        <w:trPr>
          <w:gridAfter w:val="2"/>
          <w:wAfter w:w="378" w:type="dxa"/>
          <w:cantSplit/>
          <w:trHeight w:val="1911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0E37" w:rsidRPr="00FD350A" w:rsidRDefault="002D0E37" w:rsidP="002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5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E37" w:rsidRPr="00FD350A" w:rsidRDefault="002D0E37" w:rsidP="002D0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37" w:rsidRPr="00FD350A" w:rsidRDefault="002D0E37" w:rsidP="002D0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37" w:rsidRPr="00FD350A" w:rsidRDefault="002D0E37" w:rsidP="002D0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10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37" w:rsidRPr="00FD350A" w:rsidRDefault="002D0E37" w:rsidP="002D0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2D0E37" w:rsidRPr="00FD350A" w:rsidRDefault="002D0E37" w:rsidP="002D0E3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E3385A" w:rsidRPr="00FD350A" w:rsidTr="002D0E37">
        <w:trPr>
          <w:gridAfter w:val="2"/>
          <w:wAfter w:w="378" w:type="dxa"/>
          <w:trHeight w:val="48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7 489,9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8 678,4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7 922,2</w:t>
            </w:r>
          </w:p>
        </w:tc>
      </w:tr>
      <w:tr w:rsidR="00E3385A" w:rsidRPr="00FD350A" w:rsidTr="002D0E37">
        <w:trPr>
          <w:gridAfter w:val="2"/>
          <w:wAfter w:w="378" w:type="dxa"/>
          <w:trHeight w:val="696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1085</w:t>
            </w:r>
            <w:r w:rsidR="00382F5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1 142,2</w:t>
            </w:r>
          </w:p>
        </w:tc>
      </w:tr>
      <w:tr w:rsidR="00E3385A" w:rsidRPr="00FD350A" w:rsidTr="002D0E37">
        <w:trPr>
          <w:gridAfter w:val="2"/>
          <w:wAfter w:w="378" w:type="dxa"/>
          <w:trHeight w:val="81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5485,9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6 288,2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5 700,4</w:t>
            </w:r>
          </w:p>
        </w:tc>
      </w:tr>
      <w:tr w:rsidR="00E3385A" w:rsidRPr="00FD350A" w:rsidTr="002D0E37">
        <w:trPr>
          <w:gridAfter w:val="2"/>
          <w:wAfter w:w="378" w:type="dxa"/>
          <w:trHeight w:val="84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118,5</w:t>
            </w:r>
          </w:p>
        </w:tc>
      </w:tr>
      <w:tr w:rsidR="00E3385A" w:rsidRPr="00FD350A" w:rsidTr="002D0E37">
        <w:trPr>
          <w:gridAfter w:val="2"/>
          <w:wAfter w:w="378" w:type="dxa"/>
          <w:trHeight w:val="321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E3385A" w:rsidRPr="00FD350A" w:rsidTr="002D0E37">
        <w:trPr>
          <w:gridAfter w:val="2"/>
          <w:wAfter w:w="378" w:type="dxa"/>
          <w:trHeight w:val="37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961,1</w:t>
            </w:r>
          </w:p>
        </w:tc>
      </w:tr>
      <w:tr w:rsidR="00E3385A" w:rsidRPr="00FD350A" w:rsidTr="002D0E37">
        <w:trPr>
          <w:gridAfter w:val="2"/>
          <w:wAfter w:w="378" w:type="dxa"/>
          <w:trHeight w:val="3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534,7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573,5</w:t>
            </w:r>
          </w:p>
        </w:tc>
      </w:tr>
      <w:tr w:rsidR="00E3385A" w:rsidRPr="00FD350A" w:rsidTr="002D0E37">
        <w:trPr>
          <w:gridAfter w:val="2"/>
          <w:wAfter w:w="378" w:type="dxa"/>
          <w:trHeight w:val="39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E3385A" w:rsidRPr="00FD350A" w:rsidTr="002D0E37">
        <w:trPr>
          <w:gridAfter w:val="2"/>
          <w:wAfter w:w="378" w:type="dxa"/>
          <w:trHeight w:val="48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326,5</w:t>
            </w:r>
          </w:p>
        </w:tc>
      </w:tr>
      <w:tr w:rsidR="00E3385A" w:rsidRPr="00FD350A" w:rsidTr="002D0E37">
        <w:trPr>
          <w:gridAfter w:val="2"/>
          <w:wAfter w:w="378" w:type="dxa"/>
          <w:trHeight w:val="868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E3385A" w:rsidRPr="00FD350A" w:rsidTr="002D0E37">
        <w:trPr>
          <w:gridAfter w:val="2"/>
          <w:wAfter w:w="378" w:type="dxa"/>
          <w:trHeight w:val="419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</w:tr>
      <w:tr w:rsidR="00E3385A" w:rsidRPr="00FD350A" w:rsidTr="002D0E37">
        <w:trPr>
          <w:gridAfter w:val="2"/>
          <w:wAfter w:w="378" w:type="dxa"/>
          <w:trHeight w:val="45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389,2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318,8</w:t>
            </w:r>
          </w:p>
        </w:tc>
      </w:tr>
      <w:tr w:rsidR="00E3385A" w:rsidRPr="00FD350A" w:rsidTr="002D0E37">
        <w:trPr>
          <w:gridAfter w:val="2"/>
          <w:wAfter w:w="378" w:type="dxa"/>
          <w:trHeight w:val="31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E3385A" w:rsidRPr="00FD350A" w:rsidTr="002D0E37">
        <w:trPr>
          <w:gridAfter w:val="2"/>
          <w:wAfter w:w="378" w:type="dxa"/>
          <w:trHeight w:val="30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520,30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3 812,7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3 677,4</w:t>
            </w:r>
          </w:p>
        </w:tc>
      </w:tr>
      <w:tr w:rsidR="00E3385A" w:rsidRPr="00FD350A" w:rsidTr="002D0E37">
        <w:trPr>
          <w:gridAfter w:val="2"/>
          <w:wAfter w:w="378" w:type="dxa"/>
          <w:trHeight w:val="39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329,1</w:t>
            </w:r>
          </w:p>
        </w:tc>
      </w:tr>
      <w:tr w:rsidR="00E3385A" w:rsidRPr="00FD350A" w:rsidTr="002D0E37">
        <w:trPr>
          <w:gridAfter w:val="2"/>
          <w:wAfter w:w="378" w:type="dxa"/>
          <w:trHeight w:val="20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3 311,7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3 176,4</w:t>
            </w:r>
          </w:p>
        </w:tc>
      </w:tr>
      <w:tr w:rsidR="00E3385A" w:rsidRPr="00FD350A" w:rsidTr="002D0E37">
        <w:trPr>
          <w:gridAfter w:val="2"/>
          <w:wAfter w:w="378" w:type="dxa"/>
          <w:trHeight w:val="285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171,9</w:t>
            </w:r>
          </w:p>
        </w:tc>
      </w:tr>
      <w:tr w:rsidR="00E3385A" w:rsidRPr="00FD350A" w:rsidTr="002D0E37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E3385A" w:rsidRPr="00FD350A" w:rsidTr="002D0E37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E3385A" w:rsidRPr="00FD350A" w:rsidTr="00AC69EF">
        <w:trPr>
          <w:gridAfter w:val="2"/>
          <w:wAfter w:w="378" w:type="dxa"/>
          <w:trHeight w:val="330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8 936,1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13 863,9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385A" w:rsidRPr="00FD350A" w:rsidRDefault="00E3385A" w:rsidP="00382F5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12 819,4</w:t>
            </w:r>
          </w:p>
        </w:tc>
      </w:tr>
    </w:tbl>
    <w:p w:rsidR="00D55E26" w:rsidRPr="00FD350A" w:rsidRDefault="00D55E26" w:rsidP="00382F5A">
      <w:pPr>
        <w:spacing w:after="0" w:line="240" w:lineRule="auto"/>
        <w:rPr>
          <w:rFonts w:ascii="Times New Roman" w:hAnsi="Times New Roman" w:cs="Times New Roman"/>
        </w:rPr>
      </w:pPr>
    </w:p>
    <w:p w:rsidR="00173D60" w:rsidRPr="00FD350A" w:rsidRDefault="00173D60" w:rsidP="002D0E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622" w:type="dxa"/>
        <w:tblInd w:w="-1168" w:type="dxa"/>
        <w:tblLayout w:type="fixed"/>
        <w:tblLook w:val="04A0"/>
      </w:tblPr>
      <w:tblGrid>
        <w:gridCol w:w="709"/>
        <w:gridCol w:w="676"/>
        <w:gridCol w:w="33"/>
        <w:gridCol w:w="3827"/>
        <w:gridCol w:w="851"/>
        <w:gridCol w:w="978"/>
        <w:gridCol w:w="236"/>
        <w:gridCol w:w="203"/>
        <w:gridCol w:w="709"/>
        <w:gridCol w:w="972"/>
        <w:gridCol w:w="20"/>
        <w:gridCol w:w="216"/>
        <w:gridCol w:w="777"/>
        <w:gridCol w:w="992"/>
        <w:gridCol w:w="187"/>
        <w:gridCol w:w="236"/>
      </w:tblGrid>
      <w:tr w:rsidR="00AC05D4" w:rsidRPr="00FD350A" w:rsidTr="00263F54">
        <w:trPr>
          <w:gridAfter w:val="2"/>
          <w:wAfter w:w="423" w:type="dxa"/>
          <w:trHeight w:val="283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86C" w:rsidRPr="00FD350A" w:rsidRDefault="00173D60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</w:t>
            </w:r>
          </w:p>
          <w:p w:rsidR="0059286C" w:rsidRPr="00FD350A" w:rsidRDefault="0059286C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C05D4" w:rsidRPr="00FD350A" w:rsidRDefault="0059286C" w:rsidP="005928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</w:t>
            </w:r>
            <w:r w:rsidR="00173D60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AC05D4" w:rsidRPr="00FD350A">
              <w:rPr>
                <w:rFonts w:ascii="Times New Roman" w:eastAsia="Times New Roman" w:hAnsi="Times New Roman" w:cs="Times New Roman"/>
                <w:lang w:eastAsia="ru-RU"/>
              </w:rPr>
              <w:t>Приложение № 4</w:t>
            </w:r>
          </w:p>
        </w:tc>
      </w:tr>
      <w:tr w:rsidR="00AC05D4" w:rsidRPr="00FD350A" w:rsidTr="00263F54">
        <w:trPr>
          <w:gridAfter w:val="2"/>
          <w:wAfter w:w="423" w:type="dxa"/>
          <w:trHeight w:val="37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81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2387" w:rsidRPr="00FD350A" w:rsidRDefault="00042387" w:rsidP="00173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</w:t>
            </w:r>
            <w:r w:rsidR="000A6860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</w:t>
            </w:r>
            <w:r w:rsidR="00D60AE8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AC05D4" w:rsidRPr="00FD350A">
              <w:rPr>
                <w:rFonts w:ascii="Times New Roman" w:eastAsia="Times New Roman" w:hAnsi="Times New Roman" w:cs="Times New Roman"/>
                <w:lang w:eastAsia="ru-RU"/>
              </w:rPr>
              <w:t>к Решению</w:t>
            </w:r>
            <w:r w:rsidR="00D60AE8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Большеуринского</w:t>
            </w:r>
            <w:r w:rsidR="00AC05D4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</w:p>
          <w:p w:rsidR="00AC05D4" w:rsidRPr="00FD350A" w:rsidRDefault="00173D60" w:rsidP="00173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</w:t>
            </w:r>
            <w:r w:rsidR="000A6860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05D4" w:rsidRPr="00FD350A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r w:rsidR="00D60AE8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</w:t>
            </w:r>
          </w:p>
        </w:tc>
      </w:tr>
      <w:tr w:rsidR="00AC05D4" w:rsidRPr="00FD350A" w:rsidTr="00263F54">
        <w:trPr>
          <w:gridAfter w:val="2"/>
          <w:wAfter w:w="423" w:type="dxa"/>
          <w:trHeight w:val="31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FD350A" w:rsidRDefault="00173D60" w:rsidP="00963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</w:t>
            </w:r>
            <w:r w:rsidR="000A6860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A6860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226F3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от г.  № </w:t>
            </w:r>
          </w:p>
        </w:tc>
      </w:tr>
      <w:tr w:rsidR="00AC05D4" w:rsidRPr="00FD350A" w:rsidTr="00263F54">
        <w:trPr>
          <w:gridAfter w:val="2"/>
          <w:wAfter w:w="423" w:type="dxa"/>
          <w:trHeight w:val="31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="00042387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="00C30B35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AC05D4" w:rsidRPr="00FD350A" w:rsidTr="00263F54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1F3A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C05D4" w:rsidRPr="00FD350A" w:rsidTr="00263F54">
        <w:trPr>
          <w:gridAfter w:val="2"/>
          <w:wAfter w:w="423" w:type="dxa"/>
          <w:trHeight w:val="315"/>
        </w:trPr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05D4" w:rsidRPr="00FD350A" w:rsidRDefault="00AC05D4" w:rsidP="00C7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ведомственной структуры расходов бюджета сельсовета за 20</w:t>
            </w:r>
            <w:r w:rsidR="00FC1FC3"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7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042387" w:rsidRPr="00FD350A" w:rsidTr="00263F54">
        <w:trPr>
          <w:gridAfter w:val="2"/>
          <w:wAfter w:w="423" w:type="dxa"/>
          <w:trHeight w:val="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05D4" w:rsidRPr="00FD350A" w:rsidRDefault="00AC05D4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r w:rsidR="00D81341" w:rsidRPr="00FD350A">
              <w:rPr>
                <w:rFonts w:ascii="Times New Roman" w:eastAsia="Times New Roman" w:hAnsi="Times New Roman" w:cs="Times New Roman"/>
                <w:lang w:eastAsia="ru-RU"/>
              </w:rPr>
              <w:t>. р</w:t>
            </w: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</w:tr>
      <w:tr w:rsidR="00042387" w:rsidRPr="00FD350A" w:rsidTr="00263F54">
        <w:trPr>
          <w:gridAfter w:val="2"/>
          <w:wAfter w:w="423" w:type="dxa"/>
          <w:cantSplit/>
          <w:trHeight w:val="20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</w:t>
            </w:r>
            <w:r w:rsidR="00D81341"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п.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ведомства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подраздел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C05D4" w:rsidRPr="00FD350A" w:rsidRDefault="00AC05D4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49440B" w:rsidRPr="00FD350A" w:rsidTr="00640AEB">
        <w:trPr>
          <w:gridAfter w:val="2"/>
          <w:wAfter w:w="423" w:type="dxa"/>
          <w:trHeight w:val="13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8 936,1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13 863,9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12 819,4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7 489,9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8 678,4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7 922,2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1 085,0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1142,2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1 085,0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1142,2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1142,2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1142,2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1142,2</w:t>
            </w:r>
          </w:p>
        </w:tc>
      </w:tr>
      <w:tr w:rsidR="0049440B" w:rsidRPr="00FD350A" w:rsidTr="00263F54">
        <w:trPr>
          <w:gridAfter w:val="2"/>
          <w:wAfter w:w="423" w:type="dxa"/>
          <w:trHeight w:val="9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1142,2</w:t>
            </w:r>
          </w:p>
        </w:tc>
      </w:tr>
      <w:tr w:rsidR="0049440B" w:rsidRPr="00FD350A" w:rsidTr="002F1841">
        <w:trPr>
          <w:gridAfter w:val="2"/>
          <w:wAfter w:w="423" w:type="dxa"/>
          <w:trHeight w:val="14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1 085,0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1142,2</w:t>
            </w:r>
          </w:p>
        </w:tc>
      </w:tr>
      <w:tr w:rsidR="0049440B" w:rsidRPr="00FD350A" w:rsidTr="00263F54">
        <w:trPr>
          <w:gridAfter w:val="2"/>
          <w:wAfter w:w="423" w:type="dxa"/>
          <w:trHeight w:val="7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5 485,9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6 288,2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5700,4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5 485,9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6 288,2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5700,4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5 485,9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6 288,2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5700,4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5 485,9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6 288,2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5700,4</w:t>
            </w:r>
          </w:p>
        </w:tc>
      </w:tr>
      <w:tr w:rsidR="0049440B" w:rsidRPr="00FD350A" w:rsidTr="002F1841">
        <w:trPr>
          <w:gridAfter w:val="2"/>
          <w:wAfter w:w="423" w:type="dxa"/>
          <w:trHeight w:val="8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5 485,9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6 288,2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5700,4</w:t>
            </w:r>
          </w:p>
        </w:tc>
      </w:tr>
      <w:tr w:rsidR="0049440B" w:rsidRPr="00FD350A" w:rsidTr="002F1841">
        <w:trPr>
          <w:gridAfter w:val="2"/>
          <w:wAfter w:w="423" w:type="dxa"/>
          <w:trHeight w:val="99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4 468,7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4 832,0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4721,0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4 468,7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4 832,0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4721,0</w:t>
            </w:r>
          </w:p>
        </w:tc>
      </w:tr>
      <w:tr w:rsidR="0049440B" w:rsidRPr="00FD350A" w:rsidTr="00263F54">
        <w:trPr>
          <w:gridAfter w:val="2"/>
          <w:wAfter w:w="423" w:type="dxa"/>
          <w:trHeight w:val="5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1 017,2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979,4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1 017,2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1 456,2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979,4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263F54">
        <w:trPr>
          <w:gridAfter w:val="2"/>
          <w:wAfter w:w="423" w:type="dxa"/>
          <w:trHeight w:val="6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108,5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118,5</w:t>
            </w:r>
          </w:p>
        </w:tc>
      </w:tr>
      <w:tr w:rsidR="0049440B" w:rsidRPr="00FD350A" w:rsidTr="002F1841">
        <w:trPr>
          <w:gridAfter w:val="2"/>
          <w:wAfter w:w="423" w:type="dxa"/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108,5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118,5</w:t>
            </w:r>
          </w:p>
        </w:tc>
      </w:tr>
      <w:tr w:rsidR="0049440B" w:rsidRPr="00FD350A" w:rsidTr="00263F54">
        <w:trPr>
          <w:gridAfter w:val="2"/>
          <w:wAfter w:w="423" w:type="dxa"/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118,5</w:t>
            </w:r>
          </w:p>
        </w:tc>
      </w:tr>
      <w:tr w:rsidR="0049440B" w:rsidRPr="00FD350A" w:rsidTr="00263F54">
        <w:trPr>
          <w:gridAfter w:val="2"/>
          <w:wAfter w:w="423" w:type="dxa"/>
          <w:trHeight w:val="2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118,5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Иные межбюджетные трансферты на осуществление полномочий  по </w:t>
            </w:r>
            <w:r w:rsidRPr="00FD350A">
              <w:rPr>
                <w:rFonts w:ascii="Times New Roman" w:hAnsi="Times New Roman" w:cs="Times New Roman"/>
              </w:rPr>
              <w:lastRenderedPageBreak/>
              <w:t>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805,5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1 110,7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961,1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961,1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805,5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961,1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783,8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961,1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773,8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1 096,8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947,2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     481,0 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658,0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658,0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292,8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289,2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292,8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289,2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Выполнение других обязательств органов местного самоуправления в </w:t>
            </w:r>
            <w:r w:rsidRPr="00FD350A">
              <w:rPr>
                <w:rFonts w:ascii="Times New Roman" w:hAnsi="Times New Roman" w:cs="Times New Roman"/>
              </w:rPr>
              <w:lastRenderedPageBreak/>
              <w:t>рамках непрограммных расходов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2,5  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0,0  </w:t>
            </w:r>
          </w:p>
        </w:tc>
      </w:tr>
      <w:tr w:rsidR="0049440B" w:rsidRPr="00FD350A" w:rsidTr="00AC69EF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</w:tr>
      <w:tr w:rsidR="0049440B" w:rsidRPr="00FD350A" w:rsidTr="002F1841">
        <w:trPr>
          <w:gridAfter w:val="2"/>
          <w:wAfter w:w="423" w:type="dxa"/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534,7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573,5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534,7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573,5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Непрограммные расходы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 органов 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49440B" w:rsidRPr="00FD350A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540,0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522,1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540,0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33,5</w:t>
            </w:r>
          </w:p>
        </w:tc>
      </w:tr>
      <w:tr w:rsidR="0049440B" w:rsidRPr="00FD350A" w:rsidTr="00AC69EF">
        <w:trPr>
          <w:gridAfter w:val="2"/>
          <w:wAfter w:w="423" w:type="dxa"/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33,5</w:t>
            </w:r>
          </w:p>
        </w:tc>
      </w:tr>
      <w:tr w:rsidR="0049440B" w:rsidRPr="00FD350A" w:rsidTr="00AC69EF">
        <w:trPr>
          <w:gridAfter w:val="2"/>
          <w:wAfter w:w="423" w:type="dxa"/>
          <w:trHeight w:val="4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326,5</w:t>
            </w:r>
          </w:p>
        </w:tc>
      </w:tr>
      <w:tr w:rsidR="0049440B" w:rsidRPr="00FD350A" w:rsidTr="002F1841">
        <w:trPr>
          <w:gridAfter w:val="2"/>
          <w:wAfter w:w="423" w:type="dxa"/>
          <w:trHeight w:val="4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Защита населения и территории </w:t>
            </w: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</w:tr>
      <w:tr w:rsidR="0049440B" w:rsidRPr="00FD350A" w:rsidTr="002F1841">
        <w:trPr>
          <w:gridAfter w:val="2"/>
          <w:wAfter w:w="423" w:type="dxa"/>
          <w:trHeight w:val="45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Основные мероприятия в рамках  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263F54">
        <w:trPr>
          <w:gridAfter w:val="2"/>
          <w:wAfter w:w="423" w:type="dxa"/>
          <w:trHeight w:val="2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263F54">
        <w:trPr>
          <w:gridAfter w:val="2"/>
          <w:wAfter w:w="423" w:type="dxa"/>
          <w:trHeight w:val="84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4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0310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326,5</w:t>
            </w:r>
          </w:p>
        </w:tc>
      </w:tr>
      <w:tr w:rsidR="0049440B" w:rsidRPr="00FD350A" w:rsidTr="00AC69EF">
        <w:trPr>
          <w:gridAfter w:val="2"/>
          <w:wAfter w:w="423" w:type="dxa"/>
          <w:trHeight w:val="6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Муниципальная программа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</w:tr>
      <w:tr w:rsidR="0049440B" w:rsidRPr="00FD350A" w:rsidTr="00AC69EF">
        <w:trPr>
          <w:gridAfter w:val="2"/>
          <w:wAfter w:w="423" w:type="dxa"/>
          <w:trHeight w:val="4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Основные мероприятия в рамках 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</w:tr>
      <w:tr w:rsidR="0049440B" w:rsidRPr="00FD350A" w:rsidTr="00AC69EF">
        <w:trPr>
          <w:gridAfter w:val="2"/>
          <w:wAfter w:w="423" w:type="dxa"/>
          <w:trHeight w:val="28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</w:tr>
      <w:tr w:rsidR="0049440B" w:rsidRPr="00FD350A" w:rsidTr="00AC69EF">
        <w:trPr>
          <w:gridAfter w:val="2"/>
          <w:wAfter w:w="423" w:type="dxa"/>
          <w:trHeight w:val="4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лицами,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местных бюджетов на обеспечение первичных мер 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306,5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306,5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306,5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389,2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318,8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389,2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318,8</w:t>
            </w:r>
          </w:p>
        </w:tc>
      </w:tr>
      <w:tr w:rsidR="0049440B" w:rsidRPr="00FD350A" w:rsidTr="00AC69EF">
        <w:trPr>
          <w:gridAfter w:val="2"/>
          <w:wAfter w:w="423" w:type="dxa"/>
          <w:trHeight w:val="4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49440B" w:rsidRPr="00FD350A" w:rsidTr="00AC69EF">
        <w:trPr>
          <w:gridAfter w:val="2"/>
          <w:wAfter w:w="423" w:type="dxa"/>
          <w:trHeight w:val="6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49440B" w:rsidRPr="00FD350A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520,3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3 812,7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3 677,4</w:t>
            </w:r>
          </w:p>
        </w:tc>
      </w:tr>
      <w:tr w:rsidR="0049440B" w:rsidRPr="00FD350A" w:rsidTr="002F1841">
        <w:trPr>
          <w:gridAfter w:val="2"/>
          <w:wAfter w:w="423" w:type="dxa"/>
          <w:trHeight w:val="49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329,1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329,1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329,1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Основные мероприятия в рамках муниципальной программы "Развитие территории муниципального </w:t>
            </w:r>
            <w:r w:rsidRPr="00FD350A">
              <w:rPr>
                <w:rFonts w:ascii="Times New Roman" w:hAnsi="Times New Roman" w:cs="Times New Roman"/>
              </w:rPr>
              <w:lastRenderedPageBreak/>
              <w:t>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329,1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по оценке недвижимости, признание прав и урегулирование отношений по муниципальной собственности,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</w:tr>
      <w:tr w:rsidR="0049440B" w:rsidRPr="00FD350A" w:rsidTr="00263F54">
        <w:trPr>
          <w:gridAfter w:val="2"/>
          <w:wAfter w:w="423" w:type="dxa"/>
          <w:trHeight w:val="6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ремонт муниципального жилья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</w:tr>
      <w:tr w:rsidR="0049440B" w:rsidRPr="00FD350A" w:rsidTr="00AC69EF">
        <w:trPr>
          <w:gridAfter w:val="2"/>
          <w:wAfter w:w="423" w:type="dxa"/>
          <w:trHeight w:val="72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366,8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3 311,7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3176,4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3 311,7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3176,4</w:t>
            </w:r>
          </w:p>
        </w:tc>
      </w:tr>
      <w:tr w:rsidR="0049440B" w:rsidRPr="00FD350A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3 311,7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3 176,4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выполнение кадастровых работ (услуг),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68,9</w:t>
            </w:r>
          </w:p>
        </w:tc>
      </w:tr>
      <w:tr w:rsidR="0049440B" w:rsidRPr="00FD350A" w:rsidTr="00263F54">
        <w:trPr>
          <w:gridAfter w:val="2"/>
          <w:wAfter w:w="423" w:type="dxa"/>
          <w:trHeight w:val="54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68,9</w:t>
            </w:r>
          </w:p>
        </w:tc>
      </w:tr>
      <w:tr w:rsidR="0049440B" w:rsidRPr="00FD350A" w:rsidTr="00263F54">
        <w:trPr>
          <w:gridAfter w:val="2"/>
          <w:wAfter w:w="423" w:type="dxa"/>
          <w:trHeight w:val="8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68,9</w:t>
            </w:r>
          </w:p>
        </w:tc>
      </w:tr>
      <w:tr w:rsidR="0049440B" w:rsidRPr="00FD350A" w:rsidTr="00263F54">
        <w:trPr>
          <w:gridAfter w:val="2"/>
          <w:wAfter w:w="423" w:type="dxa"/>
          <w:trHeight w:val="54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уличное освещение 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238,5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238,5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238,5</w:t>
            </w:r>
          </w:p>
        </w:tc>
      </w:tr>
      <w:tr w:rsidR="0049440B" w:rsidRPr="00FD350A" w:rsidTr="002F1841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Организация и содержание мест захоронения в рамках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</w:tr>
      <w:tr w:rsidR="0049440B" w:rsidRPr="00FD350A" w:rsidTr="00AC69EF">
        <w:trPr>
          <w:gridAfter w:val="2"/>
          <w:wAfter w:w="423" w:type="dxa"/>
          <w:trHeight w:val="6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</w:tr>
      <w:tr w:rsidR="0049440B" w:rsidRPr="00FD350A" w:rsidTr="00AC69EF">
        <w:trPr>
          <w:gridAfter w:val="2"/>
          <w:wAfter w:w="423" w:type="dxa"/>
          <w:trHeight w:val="8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</w:tr>
      <w:tr w:rsidR="0049440B" w:rsidRPr="00FD350A" w:rsidTr="00AC69EF">
        <w:trPr>
          <w:gridAfter w:val="2"/>
          <w:wAfter w:w="423" w:type="dxa"/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5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4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2 356,0</w:t>
            </w:r>
          </w:p>
        </w:tc>
      </w:tr>
      <w:tr w:rsidR="0049440B" w:rsidRPr="00FD350A" w:rsidTr="00AC69EF">
        <w:trPr>
          <w:gridAfter w:val="2"/>
          <w:wAfter w:w="423" w:type="dxa"/>
          <w:trHeight w:val="4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2356,0</w:t>
            </w:r>
          </w:p>
        </w:tc>
      </w:tr>
      <w:tr w:rsidR="0049440B" w:rsidRPr="00FD350A" w:rsidTr="00AC69EF">
        <w:trPr>
          <w:gridAfter w:val="2"/>
          <w:wAfter w:w="423" w:type="dxa"/>
          <w:trHeight w:val="9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2 356,0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2356,0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</w:tr>
      <w:tr w:rsidR="0049440B" w:rsidRPr="00FD350A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</w:tr>
      <w:tr w:rsidR="0049440B" w:rsidRPr="00FD350A" w:rsidTr="00AC69EF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</w:tr>
      <w:tr w:rsidR="0049440B" w:rsidRPr="00FD350A" w:rsidTr="00263F54">
        <w:trPr>
          <w:gridAfter w:val="2"/>
          <w:wAfter w:w="423" w:type="dxa"/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153,5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171,9</w:t>
            </w:r>
          </w:p>
        </w:tc>
      </w:tr>
      <w:tr w:rsidR="0049440B" w:rsidRPr="00FD350A" w:rsidTr="002F1841">
        <w:trPr>
          <w:gridAfter w:val="2"/>
          <w:wAfter w:w="423" w:type="dxa"/>
          <w:trHeight w:val="5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171,9</w:t>
            </w:r>
          </w:p>
        </w:tc>
      </w:tr>
      <w:tr w:rsidR="0049440B" w:rsidRPr="00FD350A" w:rsidTr="00AC69EF">
        <w:trPr>
          <w:gridAfter w:val="2"/>
          <w:wAfter w:w="423" w:type="dxa"/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171,9</w:t>
            </w:r>
          </w:p>
        </w:tc>
      </w:tr>
      <w:tr w:rsidR="0049440B" w:rsidRPr="00FD350A" w:rsidTr="00AC69EF">
        <w:trPr>
          <w:gridAfter w:val="2"/>
          <w:wAfter w:w="423" w:type="dxa"/>
          <w:trHeight w:val="8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153,5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171,9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отдельных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</w:tr>
      <w:tr w:rsidR="0049440B" w:rsidRPr="00FD350A" w:rsidTr="00AC69EF">
        <w:trPr>
          <w:gridAfter w:val="2"/>
          <w:wAfter w:w="423" w:type="dxa"/>
          <w:trHeight w:val="4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</w:tr>
      <w:tr w:rsidR="0049440B" w:rsidRPr="00FD350A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Иные межбюджетные трансферты на осуществление полномочий по обеспечению малоимущих граждан, проживающих в поселении и нуждающихся в улучшении </w:t>
            </w:r>
            <w:r w:rsidRPr="00FD350A">
              <w:rPr>
                <w:rFonts w:ascii="Times New Roman" w:hAnsi="Times New Roman" w:cs="Times New Roman"/>
              </w:rPr>
              <w:lastRenderedPageBreak/>
              <w:t>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49440B" w:rsidRPr="00FD350A" w:rsidTr="00263F54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D350A">
              <w:rPr>
                <w:rFonts w:ascii="Times New Roman" w:hAnsi="Times New Roman" w:cs="Times New Roman"/>
                <w:b/>
                <w:bCs/>
                <w:i/>
                <w:iCs/>
              </w:rPr>
              <w:t>1,0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Муниципальная программа"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Основные мероприятия в рамках муниципальной программы"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49440B" w:rsidRPr="00FD350A" w:rsidTr="002F1841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49440B" w:rsidRPr="00FD350A" w:rsidTr="00AC69EF">
        <w:trPr>
          <w:gridAfter w:val="2"/>
          <w:wAfter w:w="423" w:type="dxa"/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0B" w:rsidRPr="00FD350A" w:rsidRDefault="0049440B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8 936,1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13 863,9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440B" w:rsidRPr="00FD350A" w:rsidRDefault="0049440B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12 819,4</w:t>
            </w:r>
          </w:p>
        </w:tc>
      </w:tr>
    </w:tbl>
    <w:p w:rsidR="00AC05D4" w:rsidRPr="00FD350A" w:rsidRDefault="00AC05D4" w:rsidP="00C76232">
      <w:pPr>
        <w:spacing w:after="0" w:line="240" w:lineRule="auto"/>
        <w:rPr>
          <w:rFonts w:ascii="Times New Roman" w:hAnsi="Times New Roman" w:cs="Times New Roman"/>
        </w:rPr>
      </w:pPr>
    </w:p>
    <w:p w:rsidR="00E07FBC" w:rsidRPr="00FD350A" w:rsidRDefault="00E07FBC" w:rsidP="00BB7C8E">
      <w:pPr>
        <w:spacing w:line="240" w:lineRule="auto"/>
        <w:rPr>
          <w:rFonts w:ascii="Times New Roman" w:hAnsi="Times New Roman" w:cs="Times New Roman"/>
        </w:rPr>
      </w:pPr>
    </w:p>
    <w:p w:rsidR="004E3E68" w:rsidRPr="00FD350A" w:rsidRDefault="004E3E68" w:rsidP="00BB7C8E">
      <w:pPr>
        <w:spacing w:line="240" w:lineRule="auto"/>
        <w:rPr>
          <w:rFonts w:ascii="Times New Roman" w:hAnsi="Times New Roman" w:cs="Times New Roman"/>
        </w:rPr>
      </w:pPr>
    </w:p>
    <w:p w:rsidR="004E3E68" w:rsidRPr="00FD350A" w:rsidRDefault="004E3E68" w:rsidP="00BB7C8E">
      <w:pPr>
        <w:spacing w:line="240" w:lineRule="auto"/>
        <w:rPr>
          <w:rFonts w:ascii="Times New Roman" w:hAnsi="Times New Roman" w:cs="Times New Roman"/>
        </w:rPr>
      </w:pPr>
    </w:p>
    <w:p w:rsidR="00E07FBC" w:rsidRDefault="00E07FBC" w:rsidP="00BB7C8E">
      <w:pPr>
        <w:spacing w:line="240" w:lineRule="auto"/>
        <w:rPr>
          <w:rFonts w:ascii="Times New Roman" w:hAnsi="Times New Roman" w:cs="Times New Roman"/>
        </w:rPr>
      </w:pPr>
    </w:p>
    <w:p w:rsidR="00C76232" w:rsidRPr="00FD350A" w:rsidRDefault="00C76232" w:rsidP="00BB7C8E">
      <w:pPr>
        <w:spacing w:line="240" w:lineRule="auto"/>
        <w:rPr>
          <w:rFonts w:ascii="Times New Roman" w:hAnsi="Times New Roman" w:cs="Times New Roman"/>
        </w:rPr>
      </w:pPr>
    </w:p>
    <w:tbl>
      <w:tblPr>
        <w:tblW w:w="11341" w:type="dxa"/>
        <w:tblInd w:w="-1168" w:type="dxa"/>
        <w:tblLayout w:type="fixed"/>
        <w:tblLook w:val="04A0"/>
      </w:tblPr>
      <w:tblGrid>
        <w:gridCol w:w="709"/>
        <w:gridCol w:w="4253"/>
        <w:gridCol w:w="1417"/>
        <w:gridCol w:w="708"/>
        <w:gridCol w:w="851"/>
        <w:gridCol w:w="1276"/>
        <w:gridCol w:w="1134"/>
        <w:gridCol w:w="993"/>
      </w:tblGrid>
      <w:tr w:rsidR="006966B5" w:rsidRPr="00FD350A" w:rsidTr="00AF09D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E67D83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CA13DD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66B5" w:rsidRPr="00FD350A">
              <w:rPr>
                <w:rFonts w:ascii="Times New Roman" w:eastAsia="Times New Roman" w:hAnsi="Times New Roman" w:cs="Times New Roman"/>
                <w:lang w:eastAsia="ru-RU"/>
              </w:rPr>
              <w:t>Приложение № 5</w:t>
            </w:r>
          </w:p>
        </w:tc>
      </w:tr>
      <w:tr w:rsidR="006966B5" w:rsidRPr="00FD350A" w:rsidTr="00AF09DD">
        <w:trPr>
          <w:trHeight w:val="31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</w:t>
            </w:r>
            <w:r w:rsidR="005345D4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4604D9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 w:rsidR="00C30B35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к Решению </w:t>
            </w:r>
            <w:r w:rsidR="00C30B35" w:rsidRPr="00FD350A">
              <w:rPr>
                <w:rFonts w:ascii="Times New Roman" w:eastAsia="Times New Roman" w:hAnsi="Times New Roman" w:cs="Times New Roman"/>
                <w:lang w:eastAsia="ru-RU"/>
              </w:rPr>
              <w:t>Большеуринского</w:t>
            </w:r>
          </w:p>
          <w:p w:rsidR="006966B5" w:rsidRPr="00FD350A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</w:t>
            </w:r>
            <w:r w:rsidR="004604D9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сельского</w:t>
            </w:r>
            <w:r w:rsidR="00C30B35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Совета депутатов</w:t>
            </w:r>
          </w:p>
        </w:tc>
      </w:tr>
      <w:tr w:rsidR="006966B5" w:rsidRPr="00FD350A" w:rsidTr="00AF09DD">
        <w:trPr>
          <w:trHeight w:val="9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F226F3" w:rsidP="00C7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="003F19C9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04D9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F19C9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от г.  № </w:t>
            </w:r>
          </w:p>
        </w:tc>
      </w:tr>
      <w:tr w:rsidR="006966B5" w:rsidRPr="00FD350A" w:rsidTr="00AF09D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</w:p>
        </w:tc>
      </w:tr>
      <w:tr w:rsidR="006966B5" w:rsidRPr="00FD350A" w:rsidTr="00AF09DD">
        <w:trPr>
          <w:trHeight w:val="276"/>
        </w:trPr>
        <w:tc>
          <w:tcPr>
            <w:tcW w:w="113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FD350A" w:rsidRDefault="006966B5" w:rsidP="00C76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исполнении распределения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Большеуринского сельсовета за 20</w:t>
            </w:r>
            <w:r w:rsidR="00E67D83"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C762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6966B5" w:rsidRPr="00FD350A" w:rsidTr="00AF09DD">
        <w:trPr>
          <w:trHeight w:val="276"/>
        </w:trPr>
        <w:tc>
          <w:tcPr>
            <w:tcW w:w="11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66B5" w:rsidRPr="00FD350A" w:rsidTr="00AF09DD">
        <w:trPr>
          <w:trHeight w:val="495"/>
        </w:trPr>
        <w:tc>
          <w:tcPr>
            <w:tcW w:w="113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966B5" w:rsidRPr="00FD350A" w:rsidTr="00AF09DD">
        <w:trPr>
          <w:trHeight w:val="33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966B5" w:rsidRPr="00FD350A" w:rsidRDefault="006966B5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6966B5" w:rsidRPr="00FD350A" w:rsidTr="001F3A0B">
        <w:trPr>
          <w:cantSplit/>
          <w:trHeight w:val="23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Целевая статья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расходов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Первоначальный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Уточненный бюджет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966B5" w:rsidRPr="00FD350A" w:rsidRDefault="006966B5" w:rsidP="00BB7C8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год</w:t>
            </w:r>
          </w:p>
        </w:tc>
      </w:tr>
      <w:tr w:rsidR="00AC69EF" w:rsidRPr="00FD350A" w:rsidTr="002F1841">
        <w:trPr>
          <w:trHeight w:val="9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4564,8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4323,7</w:t>
            </w:r>
          </w:p>
        </w:tc>
      </w:tr>
      <w:tr w:rsidR="00AC69EF" w:rsidRPr="00FD350A" w:rsidTr="002F1841">
        <w:trPr>
          <w:trHeight w:val="8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4564,8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4323,7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76,6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76,6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0190000630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76,6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 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95,3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95,3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95,3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выполнение кадастровых работ (услуг),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68,9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68,9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68,9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68,9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68,9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318,8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318,8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0190004420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318,8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по оценке недвижимости, признание прав и урегулирование отношений по муниципальной собственности,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0190001070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ремонт муниципального жилья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305,1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305,1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305,1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238,5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238,5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238,5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238,5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238,5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0190006040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0190006050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0190008620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местных бюджетов  на осуществление дорожной деятельности в целях решения задач социально-экономического развития за счет средств дорожного фонда Красноярского края в рамках подпрограммы "Дороги Красноярья" государственной программы Красноярского края "Развитие транспортной системы"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01900S3950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лицами,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лицами, привлекаемым согласно законодательству для выполнения отдельных полномочий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 xml:space="preserve">Расходы местных бюджетов  на обеспечение первичных мер пожарной безопасности   в рамках основных мероприятий муниципальной программы </w:t>
            </w:r>
            <w:r w:rsidRPr="00FD350A">
              <w:rPr>
                <w:rFonts w:ascii="Times New Roman" w:hAnsi="Times New Roman" w:cs="Times New Roman"/>
                <w:color w:val="000000"/>
              </w:rPr>
              <w:lastRenderedPageBreak/>
              <w:t>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lastRenderedPageBreak/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306,5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306,5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306,5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306,5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01900S4120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306,5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Расходы  на создание пожарных водоемов,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350A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Обеспечение пожарной безопасности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01900S4140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D350A">
              <w:rPr>
                <w:rFonts w:ascii="Times New Roman" w:hAnsi="Times New Roman" w:cs="Times New Roman"/>
                <w:b/>
                <w:bCs/>
                <w:color w:val="00000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содержание автомобильных дорог общего пользования городских округов,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01900S5080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Расходы, направленные на реализацию мероприятий по поддержке местных инициатив территорий городских и сельских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2356,0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2356,0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2356,0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2356,0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2356,0</w:t>
            </w:r>
          </w:p>
        </w:tc>
      </w:tr>
      <w:tr w:rsidR="00AC69EF" w:rsidRPr="00FD350A" w:rsidTr="002F1841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2356,0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2356,0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реализацию проектов по решению вопросов местного значения сельских поселений в рамках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</w:tr>
      <w:tr w:rsidR="00AC69EF" w:rsidRPr="00FD350A" w:rsidTr="00AC69EF">
        <w:trPr>
          <w:trHeight w:val="12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</w:tr>
      <w:tr w:rsidR="00AC69EF" w:rsidRPr="00FD350A" w:rsidTr="00AC69EF">
        <w:trPr>
          <w:trHeight w:val="45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510,0</w:t>
            </w:r>
          </w:p>
        </w:tc>
      </w:tr>
      <w:tr w:rsidR="00AC69EF" w:rsidRPr="00FD350A" w:rsidTr="00AC69E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510,0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01900S7490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510,0</w:t>
            </w:r>
          </w:p>
        </w:tc>
      </w:tr>
      <w:tr w:rsidR="00AC69EF" w:rsidRPr="00FD350A" w:rsidTr="00AC69E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8495,7</w:t>
            </w:r>
          </w:p>
        </w:tc>
      </w:tr>
      <w:tr w:rsidR="00AC69EF" w:rsidRPr="00FD350A" w:rsidTr="00AC69EF">
        <w:trPr>
          <w:trHeight w:val="56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Непрограммные расходы  органов 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8495,7</w:t>
            </w:r>
          </w:p>
        </w:tc>
      </w:tr>
      <w:tr w:rsidR="00AC69EF" w:rsidRPr="00FD350A" w:rsidTr="00AC69EF">
        <w:trPr>
          <w:trHeight w:val="4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Функционирование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9299,1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8495,7</w:t>
            </w:r>
          </w:p>
        </w:tc>
      </w:tr>
      <w:tr w:rsidR="00AC69EF" w:rsidRPr="00FD350A" w:rsidTr="00AC69EF">
        <w:trPr>
          <w:trHeight w:val="4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5700,4</w:t>
            </w:r>
          </w:p>
        </w:tc>
      </w:tr>
      <w:tr w:rsidR="00AC69EF" w:rsidRPr="00FD350A" w:rsidTr="00AC69E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4832,0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4721,0</w:t>
            </w:r>
          </w:p>
        </w:tc>
      </w:tr>
      <w:tr w:rsidR="00AC69EF" w:rsidRPr="00FD350A" w:rsidTr="00AC69EF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4832,0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4721,0</w:t>
            </w:r>
          </w:p>
        </w:tc>
      </w:tr>
      <w:tr w:rsidR="00AC69EF" w:rsidRPr="00FD350A" w:rsidTr="002F1841">
        <w:trPr>
          <w:trHeight w:val="74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4832,0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4721,0</w:t>
            </w:r>
          </w:p>
        </w:tc>
      </w:tr>
      <w:tr w:rsidR="00AC69EF" w:rsidRPr="00FD350A" w:rsidTr="002F1841">
        <w:trPr>
          <w:trHeight w:val="97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4468,7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4832,0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4721,0</w:t>
            </w:r>
          </w:p>
        </w:tc>
      </w:tr>
      <w:tr w:rsidR="00AC69EF" w:rsidRPr="00FD350A" w:rsidTr="002F1841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979,4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979,4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1456,2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979,4</w:t>
            </w:r>
          </w:p>
        </w:tc>
      </w:tr>
      <w:tr w:rsidR="00AC69EF" w:rsidRPr="00FD350A" w:rsidTr="002F1841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1456,2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979,4</w:t>
            </w:r>
          </w:p>
        </w:tc>
      </w:tr>
      <w:tr w:rsidR="00AC69EF" w:rsidRPr="00FD350A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1142,2</w:t>
            </w:r>
          </w:p>
        </w:tc>
      </w:tr>
      <w:tr w:rsidR="00AC69EF" w:rsidRPr="00FD350A" w:rsidTr="002F1841">
        <w:trPr>
          <w:trHeight w:val="48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1142,2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FD350A">
              <w:rPr>
                <w:rFonts w:ascii="Times New Roman" w:hAnsi="Times New Roman" w:cs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1142,2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1142,2</w:t>
            </w:r>
          </w:p>
        </w:tc>
      </w:tr>
      <w:tr w:rsidR="00AC69EF" w:rsidRPr="00FD350A" w:rsidTr="002F1841">
        <w:trPr>
          <w:trHeight w:val="4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1142,2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947,2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658,0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658,0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658,0</w:t>
            </w:r>
          </w:p>
        </w:tc>
      </w:tr>
      <w:tr w:rsidR="00AC69EF" w:rsidRPr="00FD350A" w:rsidTr="002F1841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658,0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289,2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415,4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289,2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289,2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415,4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289,2</w:t>
            </w:r>
          </w:p>
        </w:tc>
      </w:tr>
      <w:tr w:rsidR="00AC69EF" w:rsidRPr="00FD350A" w:rsidTr="002F1841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61,7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61,7</w:t>
            </w:r>
          </w:p>
        </w:tc>
      </w:tr>
      <w:tr w:rsidR="00AC69EF" w:rsidRPr="00FD350A" w:rsidTr="002F1841">
        <w:trPr>
          <w:trHeight w:val="38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61,7</w:t>
            </w:r>
          </w:p>
        </w:tc>
      </w:tr>
      <w:tr w:rsidR="00AC69EF" w:rsidRPr="00FD350A" w:rsidTr="002F1841">
        <w:trPr>
          <w:trHeight w:val="5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</w:tr>
      <w:tr w:rsidR="00AC69EF" w:rsidRPr="00FD350A" w:rsidTr="002F1841">
        <w:trPr>
          <w:trHeight w:val="46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Межбюджетные трансферты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</w:tr>
      <w:tr w:rsidR="00AC69EF" w:rsidRPr="00FD350A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56,8</w:t>
            </w:r>
          </w:p>
        </w:tc>
      </w:tr>
      <w:tr w:rsidR="00AC69EF" w:rsidRPr="00FD350A" w:rsidTr="002F1841">
        <w:trPr>
          <w:trHeight w:val="33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56,8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7310000660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56,8</w:t>
            </w:r>
          </w:p>
        </w:tc>
      </w:tr>
      <w:tr w:rsidR="00AC69EF" w:rsidRPr="00FD350A" w:rsidTr="002F1841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</w:tr>
      <w:tr w:rsidR="00AC69EF" w:rsidRPr="00FD350A" w:rsidTr="002F1841">
        <w:trPr>
          <w:trHeight w:val="86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</w:tr>
      <w:tr w:rsidR="00AC69EF" w:rsidRPr="00FD350A" w:rsidTr="002F1841">
        <w:trPr>
          <w:trHeight w:val="47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2,5</w:t>
            </w:r>
          </w:p>
        </w:tc>
      </w:tr>
      <w:tr w:rsidR="00AC69EF" w:rsidRPr="00FD350A" w:rsidTr="002F1841">
        <w:trPr>
          <w:trHeight w:val="2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2,5</w:t>
            </w:r>
          </w:p>
        </w:tc>
      </w:tr>
      <w:tr w:rsidR="00AC69EF" w:rsidRPr="00FD350A" w:rsidTr="002F1841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Расходы, связанные с исполнением судебных актов по искам к Большеуринскому сельсовету о возмещении вреда, причиненного незаконными действиями (бездействием) органов местного самоуправления Большеуринского сельсовета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средств за счет местного бюджета в рамках непрограммных расходов органов исполнительной власти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7310000860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2F1841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7310000860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2F184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0,0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2F184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7310010110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AC69EF" w:rsidRPr="00FD350A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534,7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620,7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573,5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540,0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540,0</w:t>
            </w:r>
          </w:p>
        </w:tc>
      </w:tr>
      <w:tr w:rsidR="00AC69EF" w:rsidRPr="00FD350A" w:rsidTr="002F1841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540,0</w:t>
            </w:r>
          </w:p>
        </w:tc>
      </w:tr>
      <w:tr w:rsidR="00AC69EF" w:rsidRPr="00FD350A" w:rsidTr="002F184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540,0</w:t>
            </w:r>
          </w:p>
        </w:tc>
      </w:tr>
      <w:tr w:rsidR="00AC69EF" w:rsidRPr="00FD350A" w:rsidTr="002F1841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33,5</w:t>
            </w:r>
          </w:p>
        </w:tc>
      </w:tr>
      <w:tr w:rsidR="00AC69EF" w:rsidRPr="00FD350A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33,5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33,5</w:t>
            </w:r>
          </w:p>
        </w:tc>
      </w:tr>
      <w:tr w:rsidR="00AC69EF" w:rsidRPr="00FD350A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33,5</w:t>
            </w:r>
          </w:p>
        </w:tc>
      </w:tr>
      <w:tr w:rsidR="00AC69EF" w:rsidRPr="00FD350A" w:rsidTr="002F1841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</w:tr>
      <w:tr w:rsidR="00AC69EF" w:rsidRPr="00FD350A" w:rsidTr="002F1841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7310075140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11,4</w:t>
            </w:r>
          </w:p>
        </w:tc>
      </w:tr>
      <w:tr w:rsidR="00AC69EF" w:rsidRPr="00FD350A" w:rsidTr="002F1841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11,4</w:t>
            </w:r>
          </w:p>
        </w:tc>
      </w:tr>
      <w:tr w:rsidR="00AC69EF" w:rsidRPr="00FD350A" w:rsidTr="002F1841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7310075140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11,4</w:t>
            </w:r>
          </w:p>
        </w:tc>
      </w:tr>
      <w:tr w:rsidR="00AC69EF" w:rsidRPr="00FD350A" w:rsidTr="002F1841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350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8936,1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13863,9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9EF" w:rsidRPr="00FD350A" w:rsidRDefault="00AC69EF" w:rsidP="00C76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D350A">
              <w:rPr>
                <w:rFonts w:ascii="Times New Roman" w:hAnsi="Times New Roman" w:cs="Times New Roman"/>
                <w:b/>
                <w:bCs/>
              </w:rPr>
              <w:t>12819,4</w:t>
            </w:r>
          </w:p>
        </w:tc>
      </w:tr>
    </w:tbl>
    <w:p w:rsidR="00D714CD" w:rsidRPr="00FD350A" w:rsidRDefault="00D714CD" w:rsidP="00C762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01"/>
        <w:tblW w:w="10694" w:type="dxa"/>
        <w:tblLook w:val="04A0"/>
      </w:tblPr>
      <w:tblGrid>
        <w:gridCol w:w="2500"/>
        <w:gridCol w:w="2140"/>
        <w:gridCol w:w="1838"/>
        <w:gridCol w:w="1513"/>
        <w:gridCol w:w="1815"/>
        <w:gridCol w:w="222"/>
        <w:gridCol w:w="222"/>
        <w:gridCol w:w="222"/>
        <w:gridCol w:w="222"/>
      </w:tblGrid>
      <w:tr w:rsidR="00AF28D9" w:rsidRPr="00FD350A" w:rsidTr="00AF28D9">
        <w:trPr>
          <w:gridAfter w:val="4"/>
          <w:wAfter w:w="888" w:type="dxa"/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D83" w:rsidRPr="00FD350A" w:rsidRDefault="00E67D83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3A0B" w:rsidRPr="00FD350A" w:rsidRDefault="001F3A0B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5E26" w:rsidRPr="00FD350A" w:rsidRDefault="00D55E26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Pr="00FD350A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Pr="00FD350A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Pr="00FD350A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Pr="00FD350A" w:rsidRDefault="00E8600D" w:rsidP="00C76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Pr="00FD350A" w:rsidRDefault="00E8600D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600D" w:rsidRPr="00FD350A" w:rsidRDefault="00E8600D" w:rsidP="00E860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28D9" w:rsidRPr="00FD350A" w:rsidRDefault="003F19C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                                 </w:t>
            </w:r>
            <w:r w:rsidR="00AF28D9" w:rsidRPr="00FD350A">
              <w:rPr>
                <w:rFonts w:ascii="Times New Roman" w:eastAsia="Times New Roman" w:hAnsi="Times New Roman" w:cs="Times New Roman"/>
                <w:lang w:eastAsia="ru-RU"/>
              </w:rPr>
              <w:t>Приложение № 6</w:t>
            </w:r>
          </w:p>
        </w:tc>
      </w:tr>
      <w:tr w:rsidR="00AF28D9" w:rsidRPr="00FD350A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к Решению Большеуринского</w:t>
            </w:r>
          </w:p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сельского Совета депутатов</w:t>
            </w:r>
          </w:p>
        </w:tc>
      </w:tr>
      <w:tr w:rsidR="00AF28D9" w:rsidRPr="00FD350A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234A5C" w:rsidP="00E86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="00F226F3" w:rsidRPr="00FD350A">
              <w:rPr>
                <w:rFonts w:ascii="Times New Roman" w:eastAsia="Times New Roman" w:hAnsi="Times New Roman" w:cs="Times New Roman"/>
                <w:lang w:eastAsia="ru-RU"/>
              </w:rPr>
              <w:t xml:space="preserve"> от 29.05.2024 г.  № 30/142</w:t>
            </w: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C76232">
        <w:trPr>
          <w:trHeight w:val="848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C762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AF28D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AF28D9">
        <w:trPr>
          <w:trHeight w:val="675"/>
        </w:trPr>
        <w:tc>
          <w:tcPr>
            <w:tcW w:w="98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28D9" w:rsidRPr="00FD350A" w:rsidRDefault="00AF28D9" w:rsidP="00AC6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 об использовании средств резервного фонда  за 20</w:t>
            </w:r>
            <w:r w:rsidR="00E67D83"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 w:rsidR="00AC69EF"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FD350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AF28D9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28D9" w:rsidRPr="00FD350A" w:rsidRDefault="00AF28D9" w:rsidP="00BB7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AF28D9">
        <w:trPr>
          <w:trHeight w:val="63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Уточненный бюджет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Исполнено за год</w:t>
            </w: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28D9" w:rsidRPr="00FD350A" w:rsidTr="00AF28D9">
        <w:trPr>
          <w:trHeight w:val="253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Резервные фонды органов исполнительной власти в рамках непрограммных расходов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01117310010110870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E977C2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76FE" w:rsidRPr="00FD350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350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:rsidR="00AF28D9" w:rsidRPr="00FD350A" w:rsidRDefault="00AF28D9" w:rsidP="00BB7C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714CD" w:rsidRPr="00FD350A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FD350A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FD350A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FD350A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FD350A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FD350A" w:rsidRDefault="00D714CD" w:rsidP="00BB7C8E">
      <w:pPr>
        <w:spacing w:line="240" w:lineRule="auto"/>
        <w:rPr>
          <w:rFonts w:ascii="Times New Roman" w:hAnsi="Times New Roman" w:cs="Times New Roman"/>
        </w:rPr>
      </w:pPr>
    </w:p>
    <w:p w:rsidR="00D714CD" w:rsidRPr="00FD350A" w:rsidRDefault="00D714CD" w:rsidP="00BB7C8E">
      <w:pPr>
        <w:spacing w:line="240" w:lineRule="auto"/>
        <w:rPr>
          <w:rFonts w:ascii="Times New Roman" w:hAnsi="Times New Roman" w:cs="Times New Roman"/>
        </w:rPr>
      </w:pPr>
    </w:p>
    <w:sectPr w:rsidR="00D714CD" w:rsidRPr="00FD350A" w:rsidSect="008B223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CDB" w:rsidRDefault="00117CDB" w:rsidP="00B75697">
      <w:pPr>
        <w:spacing w:after="0" w:line="240" w:lineRule="auto"/>
      </w:pPr>
      <w:r>
        <w:separator/>
      </w:r>
    </w:p>
  </w:endnote>
  <w:endnote w:type="continuationSeparator" w:id="1">
    <w:p w:rsidR="00117CDB" w:rsidRDefault="00117CDB" w:rsidP="00B7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9315"/>
      <w:docPartObj>
        <w:docPartGallery w:val="Page Numbers (Bottom of Page)"/>
        <w:docPartUnique/>
      </w:docPartObj>
    </w:sdtPr>
    <w:sdtContent>
      <w:p w:rsidR="00AC69EF" w:rsidRDefault="000B65D8">
        <w:pPr>
          <w:pStyle w:val="a6"/>
          <w:jc w:val="right"/>
        </w:pPr>
        <w:fldSimple w:instr=" PAGE   \* MERGEFORMAT ">
          <w:r w:rsidR="00766F73">
            <w:rPr>
              <w:noProof/>
            </w:rPr>
            <w:t>6</w:t>
          </w:r>
        </w:fldSimple>
      </w:p>
    </w:sdtContent>
  </w:sdt>
  <w:p w:rsidR="00AC69EF" w:rsidRDefault="00AC69E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CDB" w:rsidRDefault="00117CDB" w:rsidP="00B75697">
      <w:pPr>
        <w:spacing w:after="0" w:line="240" w:lineRule="auto"/>
      </w:pPr>
      <w:r>
        <w:separator/>
      </w:r>
    </w:p>
  </w:footnote>
  <w:footnote w:type="continuationSeparator" w:id="1">
    <w:p w:rsidR="00117CDB" w:rsidRDefault="00117CDB" w:rsidP="00B7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D32E3F1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685C"/>
    <w:rsid w:val="000109EF"/>
    <w:rsid w:val="00012E8C"/>
    <w:rsid w:val="00015C90"/>
    <w:rsid w:val="0001750C"/>
    <w:rsid w:val="00031659"/>
    <w:rsid w:val="000417A0"/>
    <w:rsid w:val="00042387"/>
    <w:rsid w:val="000460B8"/>
    <w:rsid w:val="00061138"/>
    <w:rsid w:val="00083609"/>
    <w:rsid w:val="00091064"/>
    <w:rsid w:val="000941D2"/>
    <w:rsid w:val="000A6860"/>
    <w:rsid w:val="000A6E06"/>
    <w:rsid w:val="000A7105"/>
    <w:rsid w:val="000B1BB7"/>
    <w:rsid w:val="000B4A15"/>
    <w:rsid w:val="000B65D8"/>
    <w:rsid w:val="000C007B"/>
    <w:rsid w:val="000D06FC"/>
    <w:rsid w:val="000D5453"/>
    <w:rsid w:val="000F24A1"/>
    <w:rsid w:val="00106086"/>
    <w:rsid w:val="00117CDB"/>
    <w:rsid w:val="001261AD"/>
    <w:rsid w:val="001331E0"/>
    <w:rsid w:val="001345C4"/>
    <w:rsid w:val="00147634"/>
    <w:rsid w:val="0016124E"/>
    <w:rsid w:val="00171633"/>
    <w:rsid w:val="00173D60"/>
    <w:rsid w:val="00190A98"/>
    <w:rsid w:val="001B4EF5"/>
    <w:rsid w:val="001C404B"/>
    <w:rsid w:val="001D4BF5"/>
    <w:rsid w:val="001D5018"/>
    <w:rsid w:val="001E4002"/>
    <w:rsid w:val="001F3A0B"/>
    <w:rsid w:val="00207160"/>
    <w:rsid w:val="00207D58"/>
    <w:rsid w:val="00216680"/>
    <w:rsid w:val="00217799"/>
    <w:rsid w:val="00226A4A"/>
    <w:rsid w:val="00234A5C"/>
    <w:rsid w:val="002401BE"/>
    <w:rsid w:val="00250861"/>
    <w:rsid w:val="00263F54"/>
    <w:rsid w:val="002763FB"/>
    <w:rsid w:val="002924A0"/>
    <w:rsid w:val="002B2258"/>
    <w:rsid w:val="002C20BC"/>
    <w:rsid w:val="002D0E37"/>
    <w:rsid w:val="002F0EA7"/>
    <w:rsid w:val="002F1841"/>
    <w:rsid w:val="003105B2"/>
    <w:rsid w:val="00342097"/>
    <w:rsid w:val="003535F1"/>
    <w:rsid w:val="00362D20"/>
    <w:rsid w:val="00375E5A"/>
    <w:rsid w:val="00381554"/>
    <w:rsid w:val="00382F5A"/>
    <w:rsid w:val="00395B8D"/>
    <w:rsid w:val="003A09B1"/>
    <w:rsid w:val="003D745F"/>
    <w:rsid w:val="003F19C9"/>
    <w:rsid w:val="00455FC9"/>
    <w:rsid w:val="004604D9"/>
    <w:rsid w:val="00460518"/>
    <w:rsid w:val="00480E63"/>
    <w:rsid w:val="00483CD2"/>
    <w:rsid w:val="00491E39"/>
    <w:rsid w:val="0049440B"/>
    <w:rsid w:val="004978C5"/>
    <w:rsid w:val="004A0DB7"/>
    <w:rsid w:val="004B05E4"/>
    <w:rsid w:val="004D526F"/>
    <w:rsid w:val="004E21A5"/>
    <w:rsid w:val="004E3E68"/>
    <w:rsid w:val="004E3EB0"/>
    <w:rsid w:val="004F1819"/>
    <w:rsid w:val="00511216"/>
    <w:rsid w:val="00517DBD"/>
    <w:rsid w:val="00532AF0"/>
    <w:rsid w:val="005345D4"/>
    <w:rsid w:val="00554E28"/>
    <w:rsid w:val="0056767B"/>
    <w:rsid w:val="00570FE2"/>
    <w:rsid w:val="0059286C"/>
    <w:rsid w:val="00593DC6"/>
    <w:rsid w:val="0059687E"/>
    <w:rsid w:val="005A7D7C"/>
    <w:rsid w:val="005B5BD9"/>
    <w:rsid w:val="005B69B8"/>
    <w:rsid w:val="005B6C0C"/>
    <w:rsid w:val="005E214E"/>
    <w:rsid w:val="005E6ABD"/>
    <w:rsid w:val="005F0B51"/>
    <w:rsid w:val="006078A5"/>
    <w:rsid w:val="00610256"/>
    <w:rsid w:val="00613EF2"/>
    <w:rsid w:val="006201CE"/>
    <w:rsid w:val="00635C9B"/>
    <w:rsid w:val="00636015"/>
    <w:rsid w:val="00640AEB"/>
    <w:rsid w:val="00651265"/>
    <w:rsid w:val="00665AC4"/>
    <w:rsid w:val="006735C6"/>
    <w:rsid w:val="00673F54"/>
    <w:rsid w:val="006763A8"/>
    <w:rsid w:val="006771D0"/>
    <w:rsid w:val="0067768A"/>
    <w:rsid w:val="00691137"/>
    <w:rsid w:val="006966B5"/>
    <w:rsid w:val="006A65FB"/>
    <w:rsid w:val="006C41B4"/>
    <w:rsid w:val="006C49B3"/>
    <w:rsid w:val="006C7AF4"/>
    <w:rsid w:val="006E323D"/>
    <w:rsid w:val="006E50AF"/>
    <w:rsid w:val="006F2E05"/>
    <w:rsid w:val="00720721"/>
    <w:rsid w:val="0072587A"/>
    <w:rsid w:val="00735F00"/>
    <w:rsid w:val="00751AE7"/>
    <w:rsid w:val="00766F73"/>
    <w:rsid w:val="00767F7D"/>
    <w:rsid w:val="00791017"/>
    <w:rsid w:val="0079271C"/>
    <w:rsid w:val="00792DA2"/>
    <w:rsid w:val="007A3728"/>
    <w:rsid w:val="007A5887"/>
    <w:rsid w:val="007C1C8F"/>
    <w:rsid w:val="007E3844"/>
    <w:rsid w:val="007E5130"/>
    <w:rsid w:val="007F12FF"/>
    <w:rsid w:val="00806CC2"/>
    <w:rsid w:val="00842FF3"/>
    <w:rsid w:val="00855635"/>
    <w:rsid w:val="00871094"/>
    <w:rsid w:val="008734C3"/>
    <w:rsid w:val="0087450A"/>
    <w:rsid w:val="008952AC"/>
    <w:rsid w:val="008976FE"/>
    <w:rsid w:val="008B223F"/>
    <w:rsid w:val="008D6EEB"/>
    <w:rsid w:val="008E4667"/>
    <w:rsid w:val="008E47C1"/>
    <w:rsid w:val="008F0FBE"/>
    <w:rsid w:val="008F526A"/>
    <w:rsid w:val="008F5B3C"/>
    <w:rsid w:val="00901332"/>
    <w:rsid w:val="00904CDC"/>
    <w:rsid w:val="00943373"/>
    <w:rsid w:val="00960C31"/>
    <w:rsid w:val="0096388B"/>
    <w:rsid w:val="00966607"/>
    <w:rsid w:val="00972C47"/>
    <w:rsid w:val="0097422F"/>
    <w:rsid w:val="00985DC8"/>
    <w:rsid w:val="009A6DC8"/>
    <w:rsid w:val="009B1D57"/>
    <w:rsid w:val="009B685C"/>
    <w:rsid w:val="009C2338"/>
    <w:rsid w:val="009C45F9"/>
    <w:rsid w:val="009C6EC9"/>
    <w:rsid w:val="009C7036"/>
    <w:rsid w:val="009F1311"/>
    <w:rsid w:val="00A055EA"/>
    <w:rsid w:val="00A23D50"/>
    <w:rsid w:val="00A85073"/>
    <w:rsid w:val="00A95FCF"/>
    <w:rsid w:val="00AA5DFA"/>
    <w:rsid w:val="00AB25F8"/>
    <w:rsid w:val="00AC05D4"/>
    <w:rsid w:val="00AC69EF"/>
    <w:rsid w:val="00AE1479"/>
    <w:rsid w:val="00AF09DD"/>
    <w:rsid w:val="00AF28D9"/>
    <w:rsid w:val="00AF5109"/>
    <w:rsid w:val="00B5091A"/>
    <w:rsid w:val="00B55AAE"/>
    <w:rsid w:val="00B570C0"/>
    <w:rsid w:val="00B72C90"/>
    <w:rsid w:val="00B75697"/>
    <w:rsid w:val="00B8165C"/>
    <w:rsid w:val="00B82B8C"/>
    <w:rsid w:val="00B83007"/>
    <w:rsid w:val="00B92D3C"/>
    <w:rsid w:val="00BB0FFA"/>
    <w:rsid w:val="00BB7C8E"/>
    <w:rsid w:val="00BC6BBF"/>
    <w:rsid w:val="00BE3168"/>
    <w:rsid w:val="00BF179A"/>
    <w:rsid w:val="00BF6A48"/>
    <w:rsid w:val="00C12799"/>
    <w:rsid w:val="00C1600A"/>
    <w:rsid w:val="00C2672A"/>
    <w:rsid w:val="00C30B35"/>
    <w:rsid w:val="00C51C9B"/>
    <w:rsid w:val="00C625CD"/>
    <w:rsid w:val="00C726D5"/>
    <w:rsid w:val="00C76232"/>
    <w:rsid w:val="00C93061"/>
    <w:rsid w:val="00C93981"/>
    <w:rsid w:val="00C95BA8"/>
    <w:rsid w:val="00C974C4"/>
    <w:rsid w:val="00CA13DD"/>
    <w:rsid w:val="00CC03B0"/>
    <w:rsid w:val="00CE0E9E"/>
    <w:rsid w:val="00CE7145"/>
    <w:rsid w:val="00CE76C6"/>
    <w:rsid w:val="00D007C5"/>
    <w:rsid w:val="00D55E26"/>
    <w:rsid w:val="00D60422"/>
    <w:rsid w:val="00D60AE8"/>
    <w:rsid w:val="00D63781"/>
    <w:rsid w:val="00D64DA0"/>
    <w:rsid w:val="00D714CD"/>
    <w:rsid w:val="00D81341"/>
    <w:rsid w:val="00DA6D23"/>
    <w:rsid w:val="00DB249E"/>
    <w:rsid w:val="00DB7449"/>
    <w:rsid w:val="00DD6AF3"/>
    <w:rsid w:val="00E0064A"/>
    <w:rsid w:val="00E07FBC"/>
    <w:rsid w:val="00E3385A"/>
    <w:rsid w:val="00E5343A"/>
    <w:rsid w:val="00E67D83"/>
    <w:rsid w:val="00E85E1C"/>
    <w:rsid w:val="00E8600D"/>
    <w:rsid w:val="00E90874"/>
    <w:rsid w:val="00E977C2"/>
    <w:rsid w:val="00EA1DC7"/>
    <w:rsid w:val="00EB484F"/>
    <w:rsid w:val="00EB68C1"/>
    <w:rsid w:val="00EC4236"/>
    <w:rsid w:val="00ED6EAC"/>
    <w:rsid w:val="00EF027C"/>
    <w:rsid w:val="00EF76E6"/>
    <w:rsid w:val="00F02ABB"/>
    <w:rsid w:val="00F0703F"/>
    <w:rsid w:val="00F123BA"/>
    <w:rsid w:val="00F226F3"/>
    <w:rsid w:val="00F24B56"/>
    <w:rsid w:val="00F40D68"/>
    <w:rsid w:val="00F41BB3"/>
    <w:rsid w:val="00F7761A"/>
    <w:rsid w:val="00FB317F"/>
    <w:rsid w:val="00FC0681"/>
    <w:rsid w:val="00FC1FC3"/>
    <w:rsid w:val="00FC211C"/>
    <w:rsid w:val="00FC3BE0"/>
    <w:rsid w:val="00FC604F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C4"/>
  </w:style>
  <w:style w:type="paragraph" w:styleId="1">
    <w:name w:val="heading 1"/>
    <w:basedOn w:val="a"/>
    <w:next w:val="a"/>
    <w:link w:val="10"/>
    <w:uiPriority w:val="9"/>
    <w:qFormat/>
    <w:rsid w:val="00640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40A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B685C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640A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B685C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List Paragraph"/>
    <w:basedOn w:val="a"/>
    <w:uiPriority w:val="34"/>
    <w:qFormat/>
    <w:rsid w:val="009B685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semiHidden/>
    <w:unhideWhenUsed/>
    <w:rsid w:val="00B7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5697"/>
  </w:style>
  <w:style w:type="paragraph" w:styleId="a6">
    <w:name w:val="footer"/>
    <w:basedOn w:val="a"/>
    <w:link w:val="a7"/>
    <w:uiPriority w:val="99"/>
    <w:unhideWhenUsed/>
    <w:rsid w:val="00B7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697"/>
  </w:style>
  <w:style w:type="paragraph" w:styleId="a8">
    <w:name w:val="Balloon Text"/>
    <w:basedOn w:val="a"/>
    <w:link w:val="a9"/>
    <w:uiPriority w:val="99"/>
    <w:semiHidden/>
    <w:unhideWhenUsed/>
    <w:rsid w:val="000B4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4A15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640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40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640AE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rsid w:val="00640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40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640A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7B1C-3276-4E3A-BFD9-D6AEAC9B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36</Pages>
  <Words>9236</Words>
  <Characters>52650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</cp:revision>
  <cp:lastPrinted>2024-02-07T02:55:00Z</cp:lastPrinted>
  <dcterms:created xsi:type="dcterms:W3CDTF">2018-03-10T05:57:00Z</dcterms:created>
  <dcterms:modified xsi:type="dcterms:W3CDTF">2025-01-27T06:59:00Z</dcterms:modified>
</cp:coreProperties>
</file>